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549E7" w14:textId="77777777" w:rsidR="007E54A4" w:rsidRDefault="007E54A4" w:rsidP="00452545">
      <w:pPr>
        <w:pStyle w:val="NormalWeb"/>
        <w:shd w:val="clear" w:color="auto" w:fill="FFFFFF"/>
        <w:spacing w:before="0" w:beforeAutospacing="0" w:after="90" w:afterAutospacing="0"/>
        <w:jc w:val="both"/>
        <w:rPr>
          <w:rStyle w:val="Textoennegrita"/>
          <w:rFonts w:asciiTheme="minorHAnsi" w:hAnsiTheme="minorHAnsi" w:cstheme="minorHAnsi"/>
          <w:color w:val="333333"/>
        </w:rPr>
      </w:pPr>
    </w:p>
    <w:p w14:paraId="743DA1CF" w14:textId="7A4993E8" w:rsidR="007E54A4" w:rsidRDefault="007E54A4" w:rsidP="00452545">
      <w:pPr>
        <w:pStyle w:val="NormalWeb"/>
        <w:shd w:val="clear" w:color="auto" w:fill="FFFFFF"/>
        <w:spacing w:before="0" w:beforeAutospacing="0" w:after="90" w:afterAutospacing="0"/>
        <w:jc w:val="both"/>
        <w:rPr>
          <w:rStyle w:val="Textoennegrita"/>
          <w:rFonts w:asciiTheme="minorHAnsi" w:hAnsiTheme="minorHAnsi" w:cstheme="minorHAnsi"/>
          <w:color w:val="333333"/>
        </w:rPr>
      </w:pPr>
      <w:r>
        <w:fldChar w:fldCharType="begin"/>
      </w:r>
      <w:r>
        <w:instrText xml:space="preserve"> INCLUDEPICTURE "blob:https://uccl0-my.sharepoint.com/80fc1a07-ced1-40ea-9b8b-61ed7a9400dd"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5F94D6BE" wp14:editId="67E5E9DC">
                <wp:extent cx="304800" cy="304800"/>
                <wp:effectExtent l="0" t="0" r="0" b="0"/>
                <wp:docPr id="1964689331" name="Rectángu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CE3812" id="Rectángulo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 w:rsidRPr="007E54A4">
        <w:t xml:space="preserve"> </w:t>
      </w:r>
      <w:r>
        <w:fldChar w:fldCharType="begin"/>
      </w:r>
      <w:r>
        <w:instrText xml:space="preserve"> INCLUDEPICTURE "blob:https://uccl0-my.sharepoint.com/80fc1a07-ced1-40ea-9b8b-61ed7a9400dd"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45299C9E" wp14:editId="68E555A3">
                <wp:extent cx="304800" cy="304800"/>
                <wp:effectExtent l="0" t="0" r="0" b="0"/>
                <wp:docPr id="1925812603" name="Rectá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982744" id="Rectángu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</w:p>
    <w:p w14:paraId="61B76D9A" w14:textId="7BDE67FB" w:rsidR="007E54A4" w:rsidRDefault="007E54A4" w:rsidP="00452545">
      <w:pPr>
        <w:pStyle w:val="NormalWeb"/>
        <w:shd w:val="clear" w:color="auto" w:fill="FFFFFF"/>
        <w:spacing w:before="0" w:beforeAutospacing="0" w:after="90" w:afterAutospacing="0"/>
        <w:jc w:val="both"/>
        <w:rPr>
          <w:rStyle w:val="Textoennegrita"/>
          <w:rFonts w:asciiTheme="minorHAnsi" w:hAnsiTheme="minorHAnsi" w:cstheme="minorHAnsi"/>
          <w:color w:val="333333"/>
        </w:rPr>
      </w:pPr>
      <w:r>
        <w:rPr>
          <w:rStyle w:val="Textoennegrita"/>
          <w:rFonts w:asciiTheme="minorHAnsi" w:hAnsiTheme="minorHAnsi" w:cstheme="minorHAnsi"/>
          <w:b w:val="0"/>
          <w:bCs w:val="0"/>
          <w:noProof/>
          <w:color w:val="333333"/>
        </w:rPr>
        <w:drawing>
          <wp:inline distT="0" distB="0" distL="0" distR="0" wp14:anchorId="01E22F8E" wp14:editId="7BB46ED5">
            <wp:extent cx="5606415" cy="665018"/>
            <wp:effectExtent l="0" t="0" r="0" b="0"/>
            <wp:docPr id="58787616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545" cy="68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55A4B" w14:textId="77777777" w:rsidR="007E54A4" w:rsidRDefault="007E54A4" w:rsidP="00452545">
      <w:pPr>
        <w:pStyle w:val="NormalWeb"/>
        <w:shd w:val="clear" w:color="auto" w:fill="FFFFFF"/>
        <w:spacing w:before="0" w:beforeAutospacing="0" w:after="90" w:afterAutospacing="0"/>
        <w:jc w:val="both"/>
        <w:rPr>
          <w:rStyle w:val="Textoennegrita"/>
          <w:rFonts w:asciiTheme="minorHAnsi" w:hAnsiTheme="minorHAnsi" w:cstheme="minorHAnsi"/>
          <w:color w:val="333333"/>
        </w:rPr>
      </w:pPr>
    </w:p>
    <w:p w14:paraId="6E52B5D3" w14:textId="77777777" w:rsidR="007E54A4" w:rsidRDefault="007E54A4" w:rsidP="00452545">
      <w:pPr>
        <w:pStyle w:val="NormalWeb"/>
        <w:shd w:val="clear" w:color="auto" w:fill="FFFFFF"/>
        <w:spacing w:before="0" w:beforeAutospacing="0" w:after="90" w:afterAutospacing="0"/>
        <w:jc w:val="both"/>
        <w:rPr>
          <w:rStyle w:val="Textoennegrita"/>
          <w:rFonts w:asciiTheme="minorHAnsi" w:hAnsiTheme="minorHAnsi" w:cstheme="minorHAnsi"/>
          <w:color w:val="333333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E54A4" w14:paraId="0BF3C53C" w14:textId="77777777" w:rsidTr="007E54A4">
        <w:tc>
          <w:tcPr>
            <w:tcW w:w="8828" w:type="dxa"/>
          </w:tcPr>
          <w:p w14:paraId="675A3D6F" w14:textId="10E753A2" w:rsidR="007E54A4" w:rsidRDefault="007E54A4" w:rsidP="007E54A4">
            <w:pPr>
              <w:pStyle w:val="NormalWeb"/>
              <w:shd w:val="clear" w:color="auto" w:fill="FFFFFF"/>
              <w:spacing w:before="0" w:beforeAutospacing="0" w:after="90" w:afterAutospacing="0"/>
              <w:jc w:val="center"/>
              <w:rPr>
                <w:rStyle w:val="Textoennegrita"/>
                <w:rFonts w:asciiTheme="minorHAnsi" w:hAnsiTheme="minorHAnsi" w:cstheme="minorHAnsi"/>
                <w:color w:val="333333"/>
              </w:rPr>
            </w:pPr>
            <w:proofErr w:type="spellStart"/>
            <w:r w:rsidRPr="00066CE5">
              <w:rPr>
                <w:rStyle w:val="Textoennegrita"/>
                <w:rFonts w:asciiTheme="minorHAnsi" w:hAnsiTheme="minorHAnsi" w:cstheme="minorHAnsi"/>
                <w:color w:val="333333"/>
              </w:rPr>
              <w:t>Call</w:t>
            </w:r>
            <w:proofErr w:type="spellEnd"/>
            <w:r w:rsidRPr="00066CE5">
              <w:rPr>
                <w:rStyle w:val="Textoennegrita"/>
                <w:rFonts w:asciiTheme="minorHAnsi" w:hAnsiTheme="minorHAnsi" w:cstheme="minorHAnsi"/>
                <w:color w:val="333333"/>
              </w:rPr>
              <w:t xml:space="preserve"> </w:t>
            </w:r>
            <w:proofErr w:type="spellStart"/>
            <w:r w:rsidRPr="00066CE5">
              <w:rPr>
                <w:rStyle w:val="Textoennegrita"/>
                <w:rFonts w:asciiTheme="minorHAnsi" w:hAnsiTheme="minorHAnsi" w:cstheme="minorHAnsi"/>
                <w:color w:val="333333"/>
              </w:rPr>
              <w:t>for</w:t>
            </w:r>
            <w:proofErr w:type="spellEnd"/>
            <w:r w:rsidRPr="00066CE5">
              <w:rPr>
                <w:rStyle w:val="Textoennegrita"/>
                <w:rFonts w:asciiTheme="minorHAnsi" w:hAnsiTheme="minorHAnsi" w:cstheme="minorHAnsi"/>
                <w:color w:val="333333"/>
              </w:rPr>
              <w:t xml:space="preserve"> </w:t>
            </w:r>
            <w:proofErr w:type="spellStart"/>
            <w:r w:rsidRPr="00066CE5">
              <w:rPr>
                <w:rStyle w:val="Textoennegrita"/>
                <w:rFonts w:asciiTheme="minorHAnsi" w:hAnsiTheme="minorHAnsi" w:cstheme="minorHAnsi"/>
                <w:color w:val="333333"/>
              </w:rPr>
              <w:t>Papers</w:t>
            </w:r>
            <w:proofErr w:type="spellEnd"/>
            <w:r w:rsidRPr="00066CE5">
              <w:rPr>
                <w:rStyle w:val="Textoennegrita"/>
                <w:rFonts w:asciiTheme="minorHAnsi" w:hAnsiTheme="minorHAnsi" w:cstheme="minorHAnsi"/>
                <w:color w:val="333333"/>
              </w:rPr>
              <w:t xml:space="preserve">: recepción trabajos hasta </w:t>
            </w:r>
            <w:r w:rsidRPr="00030E7B">
              <w:rPr>
                <w:rStyle w:val="Textoennegrita"/>
                <w:rFonts w:asciiTheme="minorHAnsi" w:hAnsiTheme="minorHAnsi" w:cstheme="minorHAnsi"/>
                <w:color w:val="333333"/>
              </w:rPr>
              <w:t>15 de mayo de 2024.</w:t>
            </w:r>
          </w:p>
        </w:tc>
      </w:tr>
    </w:tbl>
    <w:p w14:paraId="5096A6B1" w14:textId="77777777" w:rsidR="007E54A4" w:rsidRPr="00066CE5" w:rsidRDefault="007E54A4" w:rsidP="00452545">
      <w:pPr>
        <w:pStyle w:val="NormalWeb"/>
        <w:shd w:val="clear" w:color="auto" w:fill="FFFFFF"/>
        <w:spacing w:before="0" w:beforeAutospacing="0" w:after="90" w:afterAutospacing="0"/>
        <w:jc w:val="both"/>
        <w:rPr>
          <w:rStyle w:val="Textoennegrita"/>
          <w:rFonts w:asciiTheme="minorHAnsi" w:hAnsiTheme="minorHAnsi" w:cstheme="minorHAnsi"/>
          <w:color w:val="333333"/>
        </w:rPr>
      </w:pPr>
    </w:p>
    <w:p w14:paraId="63730FC2" w14:textId="77777777" w:rsidR="00C241C9" w:rsidRPr="00066CE5" w:rsidRDefault="00C241C9" w:rsidP="00452545">
      <w:pPr>
        <w:pStyle w:val="NormalWeb"/>
        <w:shd w:val="clear" w:color="auto" w:fill="FFFFFF"/>
        <w:spacing w:before="0" w:beforeAutospacing="0" w:after="90" w:afterAutospacing="0"/>
        <w:jc w:val="both"/>
        <w:rPr>
          <w:rStyle w:val="Textoennegrita"/>
          <w:rFonts w:asciiTheme="minorHAnsi" w:hAnsiTheme="minorHAnsi" w:cstheme="minorHAnsi"/>
          <w:color w:val="333333"/>
        </w:rPr>
      </w:pPr>
    </w:p>
    <w:p w14:paraId="5030768B" w14:textId="77777777" w:rsidR="00C241C9" w:rsidRPr="007E54A4" w:rsidRDefault="00C241C9" w:rsidP="007E54A4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7E54A4">
        <w:rPr>
          <w:rStyle w:val="Textoennegrita"/>
          <w:rFonts w:asciiTheme="minorHAnsi" w:hAnsiTheme="minorHAnsi" w:cstheme="minorHAnsi"/>
          <w:color w:val="2F5496" w:themeColor="accent5" w:themeShade="BF"/>
        </w:rPr>
        <w:t xml:space="preserve">Convocatoria de Trabajos / </w:t>
      </w:r>
      <w:proofErr w:type="spellStart"/>
      <w:r w:rsidRPr="007E54A4">
        <w:rPr>
          <w:rStyle w:val="Textoennegrita"/>
          <w:rFonts w:asciiTheme="minorHAnsi" w:hAnsiTheme="minorHAnsi" w:cstheme="minorHAnsi"/>
          <w:color w:val="2F5496" w:themeColor="accent5" w:themeShade="BF"/>
        </w:rPr>
        <w:t>Call</w:t>
      </w:r>
      <w:proofErr w:type="spellEnd"/>
      <w:r w:rsidRPr="007E54A4">
        <w:rPr>
          <w:rStyle w:val="Textoennegrita"/>
          <w:rFonts w:asciiTheme="minorHAnsi" w:hAnsiTheme="minorHAnsi" w:cstheme="minorHAnsi"/>
          <w:color w:val="2F5496" w:themeColor="accent5" w:themeShade="BF"/>
        </w:rPr>
        <w:t xml:space="preserve"> </w:t>
      </w:r>
      <w:proofErr w:type="spellStart"/>
      <w:r w:rsidRPr="007E54A4">
        <w:rPr>
          <w:rStyle w:val="Textoennegrita"/>
          <w:rFonts w:asciiTheme="minorHAnsi" w:hAnsiTheme="minorHAnsi" w:cstheme="minorHAnsi"/>
          <w:color w:val="2F5496" w:themeColor="accent5" w:themeShade="BF"/>
        </w:rPr>
        <w:t>For</w:t>
      </w:r>
      <w:proofErr w:type="spellEnd"/>
      <w:r w:rsidRPr="007E54A4">
        <w:rPr>
          <w:rStyle w:val="Textoennegrita"/>
          <w:rFonts w:asciiTheme="minorHAnsi" w:hAnsiTheme="minorHAnsi" w:cstheme="minorHAnsi"/>
          <w:color w:val="2F5496" w:themeColor="accent5" w:themeShade="BF"/>
        </w:rPr>
        <w:t xml:space="preserve"> </w:t>
      </w:r>
      <w:proofErr w:type="spellStart"/>
      <w:r w:rsidRPr="007E54A4">
        <w:rPr>
          <w:rStyle w:val="Textoennegrita"/>
          <w:rFonts w:asciiTheme="minorHAnsi" w:hAnsiTheme="minorHAnsi" w:cstheme="minorHAnsi"/>
          <w:color w:val="2F5496" w:themeColor="accent5" w:themeShade="BF"/>
        </w:rPr>
        <w:t>Papers</w:t>
      </w:r>
      <w:proofErr w:type="spellEnd"/>
    </w:p>
    <w:p w14:paraId="6E409001" w14:textId="09629E7D" w:rsidR="00C241C9" w:rsidRPr="007E54A4" w:rsidRDefault="008A643E" w:rsidP="007E54A4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Theme="minorHAnsi" w:hAnsiTheme="minorHAnsi" w:cstheme="minorHAnsi"/>
          <w:b/>
          <w:bCs/>
          <w:color w:val="2F5496" w:themeColor="accent5" w:themeShade="BF"/>
        </w:rPr>
      </w:pPr>
      <w:r w:rsidRPr="007E54A4">
        <w:rPr>
          <w:rFonts w:asciiTheme="minorHAnsi" w:hAnsiTheme="minorHAnsi" w:cstheme="minorHAnsi"/>
          <w:b/>
          <w:bCs/>
          <w:color w:val="2F5496" w:themeColor="accent5" w:themeShade="BF"/>
        </w:rPr>
        <w:t>Vol. 1</w:t>
      </w:r>
      <w:r w:rsidR="00030E7B" w:rsidRPr="007E54A4">
        <w:rPr>
          <w:rFonts w:asciiTheme="minorHAnsi" w:hAnsiTheme="minorHAnsi" w:cstheme="minorHAnsi"/>
          <w:b/>
          <w:bCs/>
          <w:color w:val="2F5496" w:themeColor="accent5" w:themeShade="BF"/>
        </w:rPr>
        <w:t>0</w:t>
      </w:r>
      <w:r w:rsidRPr="007E54A4">
        <w:rPr>
          <w:rFonts w:asciiTheme="minorHAnsi" w:hAnsiTheme="minorHAnsi" w:cstheme="minorHAnsi"/>
          <w:b/>
          <w:bCs/>
          <w:color w:val="2F5496" w:themeColor="accent5" w:themeShade="BF"/>
        </w:rPr>
        <w:t xml:space="preserve"> Núm. </w:t>
      </w:r>
      <w:r w:rsidR="00030E7B" w:rsidRPr="007E54A4">
        <w:rPr>
          <w:rFonts w:asciiTheme="minorHAnsi" w:hAnsiTheme="minorHAnsi" w:cstheme="minorHAnsi"/>
          <w:b/>
          <w:bCs/>
          <w:color w:val="2F5496" w:themeColor="accent5" w:themeShade="BF"/>
        </w:rPr>
        <w:t>1</w:t>
      </w:r>
      <w:r w:rsidRPr="007E54A4">
        <w:rPr>
          <w:rFonts w:asciiTheme="minorHAnsi" w:hAnsiTheme="minorHAnsi" w:cstheme="minorHAnsi"/>
          <w:b/>
          <w:bCs/>
          <w:color w:val="2F5496" w:themeColor="accent5" w:themeShade="BF"/>
        </w:rPr>
        <w:t xml:space="preserve"> (2024</w:t>
      </w:r>
      <w:r w:rsidR="00C241C9" w:rsidRPr="007E54A4">
        <w:rPr>
          <w:rFonts w:asciiTheme="minorHAnsi" w:hAnsiTheme="minorHAnsi" w:cstheme="minorHAnsi"/>
          <w:b/>
          <w:bCs/>
          <w:color w:val="2F5496" w:themeColor="accent5" w:themeShade="BF"/>
        </w:rPr>
        <w:t>)</w:t>
      </w:r>
    </w:p>
    <w:p w14:paraId="3DE16A94" w14:textId="77777777" w:rsidR="00C241C9" w:rsidRPr="00066CE5" w:rsidRDefault="00C241C9" w:rsidP="00452545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333333"/>
        </w:rPr>
      </w:pPr>
      <w:r w:rsidRPr="00066CE5">
        <w:rPr>
          <w:rFonts w:asciiTheme="minorHAnsi" w:hAnsiTheme="minorHAnsi" w:cstheme="minorHAnsi"/>
          <w:color w:val="333333"/>
        </w:rPr>
        <w:t> </w:t>
      </w:r>
    </w:p>
    <w:p w14:paraId="0BC27F1E" w14:textId="217E69A4" w:rsidR="00C241C9" w:rsidRPr="00066CE5" w:rsidRDefault="00C241C9" w:rsidP="00452545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333333"/>
        </w:rPr>
      </w:pPr>
      <w:r w:rsidRPr="00066CE5">
        <w:rPr>
          <w:rFonts w:asciiTheme="minorHAnsi" w:hAnsiTheme="minorHAnsi" w:cstheme="minorHAnsi"/>
          <w:color w:val="333333"/>
        </w:rPr>
        <w:t>LA REVISTA LATINOAMERICANA DE DERECHO Y RELIGIÓN (</w:t>
      </w:r>
      <w:hyperlink r:id="rId6" w:history="1">
        <w:r w:rsidRPr="00066CE5">
          <w:rPr>
            <w:rStyle w:val="Hipervnculo"/>
            <w:rFonts w:asciiTheme="minorHAnsi" w:hAnsiTheme="minorHAnsi" w:cstheme="minorHAnsi"/>
            <w:color w:val="3D7EDB"/>
          </w:rPr>
          <w:t>https://revistalatderechoyreligion.uc.cl/index.php/RLDR/about</w:t>
        </w:r>
      </w:hyperlink>
      <w:r w:rsidRPr="00066CE5">
        <w:rPr>
          <w:rFonts w:asciiTheme="minorHAnsi" w:hAnsiTheme="minorHAnsi" w:cstheme="minorHAnsi"/>
          <w:color w:val="333333"/>
        </w:rPr>
        <w:t xml:space="preserve">) INVITA A PRESENTAR ARTÍCULOS PARA SU </w:t>
      </w:r>
      <w:r w:rsidRPr="00030E7B">
        <w:rPr>
          <w:rFonts w:asciiTheme="minorHAnsi" w:hAnsiTheme="minorHAnsi" w:cstheme="minorHAnsi"/>
          <w:color w:val="333333"/>
        </w:rPr>
        <w:t>D</w:t>
      </w:r>
      <w:r w:rsidR="00030E7B" w:rsidRPr="00030E7B">
        <w:rPr>
          <w:rFonts w:asciiTheme="minorHAnsi" w:hAnsiTheme="minorHAnsi" w:cstheme="minorHAnsi"/>
          <w:color w:val="333333"/>
        </w:rPr>
        <w:t xml:space="preserve">ÉCIMO OCTAVO </w:t>
      </w:r>
      <w:r w:rsidRPr="00030E7B">
        <w:rPr>
          <w:rFonts w:asciiTheme="minorHAnsi" w:hAnsiTheme="minorHAnsi" w:cstheme="minorHAnsi"/>
          <w:color w:val="333333"/>
        </w:rPr>
        <w:t xml:space="preserve">NÚMERO, A </w:t>
      </w:r>
      <w:r w:rsidR="008A643E" w:rsidRPr="00030E7B">
        <w:rPr>
          <w:rFonts w:asciiTheme="minorHAnsi" w:hAnsiTheme="minorHAnsi" w:cstheme="minorHAnsi"/>
          <w:color w:val="333333"/>
        </w:rPr>
        <w:t>PUBLICARSE EN JU</w:t>
      </w:r>
      <w:r w:rsidR="00E64C4D" w:rsidRPr="00030E7B">
        <w:rPr>
          <w:rFonts w:asciiTheme="minorHAnsi" w:hAnsiTheme="minorHAnsi" w:cstheme="minorHAnsi"/>
          <w:color w:val="333333"/>
        </w:rPr>
        <w:t>L</w:t>
      </w:r>
      <w:r w:rsidR="008A643E" w:rsidRPr="00030E7B">
        <w:rPr>
          <w:rFonts w:asciiTheme="minorHAnsi" w:hAnsiTheme="minorHAnsi" w:cstheme="minorHAnsi"/>
          <w:color w:val="333333"/>
        </w:rPr>
        <w:t>IO DEL AÑO 2024</w:t>
      </w:r>
      <w:r w:rsidRPr="00030E7B">
        <w:rPr>
          <w:rFonts w:asciiTheme="minorHAnsi" w:hAnsiTheme="minorHAnsi" w:cstheme="minorHAnsi"/>
          <w:color w:val="333333"/>
        </w:rPr>
        <w:t>.</w:t>
      </w:r>
    </w:p>
    <w:p w14:paraId="3F936316" w14:textId="77777777" w:rsidR="00C241C9" w:rsidRPr="00066CE5" w:rsidRDefault="00C241C9" w:rsidP="00452545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333333"/>
        </w:rPr>
      </w:pPr>
      <w:r w:rsidRPr="00066CE5">
        <w:rPr>
          <w:rFonts w:asciiTheme="minorHAnsi" w:hAnsiTheme="minorHAnsi" w:cstheme="minorHAnsi"/>
          <w:color w:val="333333"/>
        </w:rPr>
        <w:t> </w:t>
      </w:r>
    </w:p>
    <w:p w14:paraId="144D1DE2" w14:textId="77777777" w:rsidR="00C241C9" w:rsidRPr="00066CE5" w:rsidRDefault="00C241C9" w:rsidP="007E54A4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Theme="minorHAnsi" w:hAnsiTheme="minorHAnsi" w:cstheme="minorHAnsi"/>
          <w:color w:val="333333"/>
        </w:rPr>
      </w:pPr>
      <w:r w:rsidRPr="00066CE5">
        <w:rPr>
          <w:rStyle w:val="Textoennegrita"/>
          <w:rFonts w:asciiTheme="minorHAnsi" w:hAnsiTheme="minorHAnsi" w:cstheme="minorHAnsi"/>
          <w:color w:val="333333"/>
        </w:rPr>
        <w:t>DETALLES DE LA CONVOCATORIA</w:t>
      </w:r>
    </w:p>
    <w:p w14:paraId="6D80273D" w14:textId="77777777" w:rsidR="00C241C9" w:rsidRPr="00066CE5" w:rsidRDefault="00C241C9" w:rsidP="00452545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333333"/>
        </w:rPr>
      </w:pPr>
      <w:r w:rsidRPr="00066CE5">
        <w:rPr>
          <w:rFonts w:asciiTheme="minorHAnsi" w:hAnsiTheme="minorHAnsi" w:cstheme="minorHAnsi"/>
          <w:color w:val="333333"/>
        </w:rPr>
        <w:t> </w:t>
      </w:r>
    </w:p>
    <w:p w14:paraId="686E3B94" w14:textId="6AC18815" w:rsidR="00C241C9" w:rsidRPr="00066CE5" w:rsidRDefault="00C241C9" w:rsidP="00452545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333333"/>
        </w:rPr>
      </w:pPr>
      <w:r w:rsidRPr="00066CE5">
        <w:rPr>
          <w:rFonts w:asciiTheme="minorHAnsi" w:hAnsiTheme="minorHAnsi" w:cstheme="minorHAnsi"/>
          <w:color w:val="333333"/>
        </w:rPr>
        <w:t xml:space="preserve">La presente convocatoria, está dirigida a la presentación de artículos para las secciones </w:t>
      </w:r>
      <w:r w:rsidRPr="00030E7B">
        <w:rPr>
          <w:rFonts w:asciiTheme="minorHAnsi" w:hAnsiTheme="minorHAnsi" w:cstheme="minorHAnsi"/>
        </w:rPr>
        <w:t>Temas Monográficos, Estudios Generales,</w:t>
      </w:r>
      <w:r w:rsidR="00030E7B" w:rsidRPr="00030E7B">
        <w:rPr>
          <w:rFonts w:asciiTheme="minorHAnsi" w:hAnsiTheme="minorHAnsi" w:cstheme="minorHAnsi"/>
        </w:rPr>
        <w:t xml:space="preserve"> Legislación,</w:t>
      </w:r>
      <w:r w:rsidRPr="00030E7B">
        <w:rPr>
          <w:rFonts w:asciiTheme="minorHAnsi" w:hAnsiTheme="minorHAnsi" w:cstheme="minorHAnsi"/>
        </w:rPr>
        <w:t xml:space="preserve"> Jurisprudencia y Recensiones.</w:t>
      </w:r>
    </w:p>
    <w:p w14:paraId="67F096AC" w14:textId="771164F2" w:rsidR="00C241C9" w:rsidRPr="00066CE5" w:rsidRDefault="00C241C9" w:rsidP="007E54A4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Theme="minorHAnsi" w:hAnsiTheme="minorHAnsi" w:cstheme="minorHAnsi"/>
          <w:color w:val="333333"/>
        </w:rPr>
      </w:pPr>
      <w:r w:rsidRPr="00066CE5">
        <w:rPr>
          <w:rFonts w:asciiTheme="minorHAnsi" w:hAnsiTheme="minorHAnsi" w:cstheme="minorHAnsi"/>
          <w:color w:val="333333"/>
        </w:rPr>
        <w:br/>
      </w:r>
      <w:r w:rsidRPr="00066CE5">
        <w:rPr>
          <w:rStyle w:val="Textoennegrita"/>
          <w:rFonts w:asciiTheme="minorHAnsi" w:hAnsiTheme="minorHAnsi" w:cstheme="minorHAnsi"/>
          <w:color w:val="333333"/>
        </w:rPr>
        <w:t xml:space="preserve">El Tema Monográfico </w:t>
      </w:r>
      <w:r w:rsidRPr="00030E7B">
        <w:rPr>
          <w:rStyle w:val="Textoennegrita"/>
          <w:rFonts w:asciiTheme="minorHAnsi" w:hAnsiTheme="minorHAnsi" w:cstheme="minorHAnsi"/>
          <w:color w:val="333333"/>
        </w:rPr>
        <w:t>del 1</w:t>
      </w:r>
      <w:r w:rsidR="00030E7B" w:rsidRPr="00030E7B">
        <w:rPr>
          <w:rStyle w:val="Textoennegrita"/>
          <w:rFonts w:asciiTheme="minorHAnsi" w:hAnsiTheme="minorHAnsi" w:cstheme="minorHAnsi"/>
          <w:color w:val="333333"/>
        </w:rPr>
        <w:t>8</w:t>
      </w:r>
      <w:r w:rsidRPr="00030E7B">
        <w:rPr>
          <w:rStyle w:val="Textoennegrita"/>
          <w:rFonts w:asciiTheme="minorHAnsi" w:hAnsiTheme="minorHAnsi" w:cstheme="minorHAnsi"/>
          <w:color w:val="333333"/>
        </w:rPr>
        <w:t>°</w:t>
      </w:r>
      <w:r w:rsidRPr="00066CE5">
        <w:rPr>
          <w:rStyle w:val="Textoennegrita"/>
          <w:rFonts w:asciiTheme="minorHAnsi" w:hAnsiTheme="minorHAnsi" w:cstheme="minorHAnsi"/>
          <w:color w:val="333333"/>
        </w:rPr>
        <w:t xml:space="preserve"> número, se denomina "</w:t>
      </w:r>
      <w:r w:rsidRPr="00066CE5">
        <w:rPr>
          <w:rStyle w:val="Textoennegrita"/>
          <w:rFonts w:asciiTheme="minorHAnsi" w:hAnsiTheme="minorHAnsi" w:cstheme="minorHAnsi"/>
        </w:rPr>
        <w:t>Religión y constitución</w:t>
      </w:r>
      <w:r w:rsidRPr="00066CE5">
        <w:rPr>
          <w:rStyle w:val="Textoennegrita"/>
          <w:rFonts w:asciiTheme="minorHAnsi" w:hAnsiTheme="minorHAnsi" w:cstheme="minorHAnsi"/>
          <w:color w:val="333333"/>
        </w:rPr>
        <w:t>"</w:t>
      </w:r>
    </w:p>
    <w:p w14:paraId="13D132A2" w14:textId="77777777" w:rsidR="00C241C9" w:rsidRPr="00066CE5" w:rsidRDefault="00C241C9" w:rsidP="00452545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333333"/>
        </w:rPr>
      </w:pPr>
    </w:p>
    <w:p w14:paraId="5B9024C7" w14:textId="77777777" w:rsidR="008D4FF4" w:rsidRDefault="00C241C9" w:rsidP="00452545">
      <w:pPr>
        <w:pStyle w:val="NormalWeb"/>
        <w:shd w:val="clear" w:color="auto" w:fill="FFFFFF"/>
        <w:spacing w:after="90"/>
        <w:ind w:firstLine="708"/>
        <w:jc w:val="both"/>
        <w:rPr>
          <w:rFonts w:asciiTheme="minorHAnsi" w:hAnsiTheme="minorHAnsi" w:cstheme="minorHAnsi"/>
          <w:color w:val="333333"/>
        </w:rPr>
      </w:pPr>
      <w:r w:rsidRPr="00066CE5">
        <w:rPr>
          <w:rFonts w:asciiTheme="minorHAnsi" w:hAnsiTheme="minorHAnsi" w:cstheme="minorHAnsi"/>
          <w:color w:val="333333"/>
        </w:rPr>
        <w:t xml:space="preserve">La Constitución </w:t>
      </w:r>
      <w:r w:rsidR="00ED767C">
        <w:rPr>
          <w:rFonts w:asciiTheme="minorHAnsi" w:hAnsiTheme="minorHAnsi" w:cstheme="minorHAnsi"/>
          <w:color w:val="333333"/>
        </w:rPr>
        <w:t xml:space="preserve">es el principal texto </w:t>
      </w:r>
      <w:r w:rsidRPr="00066CE5">
        <w:rPr>
          <w:rFonts w:asciiTheme="minorHAnsi" w:hAnsiTheme="minorHAnsi" w:cstheme="minorHAnsi"/>
          <w:color w:val="333333"/>
        </w:rPr>
        <w:t xml:space="preserve">jurídico </w:t>
      </w:r>
      <w:r w:rsidR="00856FE2">
        <w:rPr>
          <w:rFonts w:asciiTheme="minorHAnsi" w:hAnsiTheme="minorHAnsi" w:cstheme="minorHAnsi"/>
          <w:color w:val="333333"/>
        </w:rPr>
        <w:t>de un Estado,</w:t>
      </w:r>
      <w:r w:rsidR="00E928D3">
        <w:rPr>
          <w:rFonts w:asciiTheme="minorHAnsi" w:hAnsiTheme="minorHAnsi" w:cstheme="minorHAnsi"/>
          <w:color w:val="333333"/>
        </w:rPr>
        <w:t xml:space="preserve"> en el que se establece</w:t>
      </w:r>
      <w:r w:rsidR="00856FE2">
        <w:rPr>
          <w:rFonts w:asciiTheme="minorHAnsi" w:hAnsiTheme="minorHAnsi" w:cstheme="minorHAnsi"/>
          <w:color w:val="333333"/>
        </w:rPr>
        <w:t xml:space="preserve"> </w:t>
      </w:r>
      <w:r w:rsidR="00ED767C">
        <w:rPr>
          <w:rFonts w:asciiTheme="minorHAnsi" w:hAnsiTheme="minorHAnsi" w:cstheme="minorHAnsi"/>
          <w:color w:val="333333"/>
        </w:rPr>
        <w:t>la form</w:t>
      </w:r>
      <w:r w:rsidR="00E928D3">
        <w:rPr>
          <w:rFonts w:asciiTheme="minorHAnsi" w:hAnsiTheme="minorHAnsi" w:cstheme="minorHAnsi"/>
          <w:color w:val="333333"/>
        </w:rPr>
        <w:t>a</w:t>
      </w:r>
      <w:r w:rsidR="00ED767C">
        <w:rPr>
          <w:rFonts w:asciiTheme="minorHAnsi" w:hAnsiTheme="minorHAnsi" w:cstheme="minorHAnsi"/>
          <w:color w:val="333333"/>
        </w:rPr>
        <w:t xml:space="preserve"> en que se organiza </w:t>
      </w:r>
      <w:r w:rsidR="008D4FF4">
        <w:rPr>
          <w:rFonts w:asciiTheme="minorHAnsi" w:hAnsiTheme="minorHAnsi" w:cstheme="minorHAnsi"/>
          <w:color w:val="333333"/>
        </w:rPr>
        <w:t>su sistema político</w:t>
      </w:r>
      <w:r w:rsidR="00E928D3">
        <w:rPr>
          <w:rFonts w:asciiTheme="minorHAnsi" w:hAnsiTheme="minorHAnsi" w:cstheme="minorHAnsi"/>
          <w:color w:val="333333"/>
        </w:rPr>
        <w:t xml:space="preserve"> junto con</w:t>
      </w:r>
      <w:r w:rsidR="008D4FF4">
        <w:rPr>
          <w:rFonts w:asciiTheme="minorHAnsi" w:hAnsiTheme="minorHAnsi" w:cstheme="minorHAnsi"/>
          <w:color w:val="333333"/>
        </w:rPr>
        <w:t xml:space="preserve"> la </w:t>
      </w:r>
      <w:r w:rsidR="00856FE2">
        <w:rPr>
          <w:rFonts w:asciiTheme="minorHAnsi" w:hAnsiTheme="minorHAnsi" w:cstheme="minorHAnsi"/>
          <w:color w:val="333333"/>
        </w:rPr>
        <w:t>delimita</w:t>
      </w:r>
      <w:r w:rsidR="008D4FF4">
        <w:rPr>
          <w:rFonts w:asciiTheme="minorHAnsi" w:hAnsiTheme="minorHAnsi" w:cstheme="minorHAnsi"/>
          <w:color w:val="333333"/>
        </w:rPr>
        <w:t xml:space="preserve">ción, </w:t>
      </w:r>
      <w:r w:rsidR="00856FE2">
        <w:rPr>
          <w:rFonts w:asciiTheme="minorHAnsi" w:hAnsiTheme="minorHAnsi" w:cstheme="minorHAnsi"/>
          <w:color w:val="333333"/>
        </w:rPr>
        <w:t xml:space="preserve">los pesos y contrapesos entre </w:t>
      </w:r>
      <w:r w:rsidR="008D4FF4">
        <w:rPr>
          <w:rFonts w:asciiTheme="minorHAnsi" w:hAnsiTheme="minorHAnsi" w:cstheme="minorHAnsi"/>
          <w:color w:val="333333"/>
        </w:rPr>
        <w:t>los poderes. P</w:t>
      </w:r>
      <w:r w:rsidR="00856FE2">
        <w:rPr>
          <w:rFonts w:asciiTheme="minorHAnsi" w:hAnsiTheme="minorHAnsi" w:cstheme="minorHAnsi"/>
          <w:color w:val="333333"/>
        </w:rPr>
        <w:t xml:space="preserve">or sobre todo, recoge </w:t>
      </w:r>
      <w:r w:rsidR="00CA1C0F">
        <w:rPr>
          <w:rFonts w:asciiTheme="minorHAnsi" w:hAnsiTheme="minorHAnsi" w:cstheme="minorHAnsi"/>
          <w:color w:val="333333"/>
        </w:rPr>
        <w:t>una</w:t>
      </w:r>
      <w:r w:rsidR="00856FE2">
        <w:rPr>
          <w:rFonts w:asciiTheme="minorHAnsi" w:hAnsiTheme="minorHAnsi" w:cstheme="minorHAnsi"/>
          <w:color w:val="333333"/>
        </w:rPr>
        <w:t xml:space="preserve"> conc</w:t>
      </w:r>
      <w:r w:rsidR="002E10DD">
        <w:rPr>
          <w:rFonts w:asciiTheme="minorHAnsi" w:hAnsiTheme="minorHAnsi" w:cstheme="minorHAnsi"/>
          <w:color w:val="333333"/>
        </w:rPr>
        <w:t xml:space="preserve">epción del ser humano y un modelo </w:t>
      </w:r>
      <w:r w:rsidR="00856FE2">
        <w:rPr>
          <w:rFonts w:asciiTheme="minorHAnsi" w:hAnsiTheme="minorHAnsi" w:cstheme="minorHAnsi"/>
          <w:color w:val="333333"/>
        </w:rPr>
        <w:t>de</w:t>
      </w:r>
      <w:r w:rsidR="00E928D3">
        <w:rPr>
          <w:rFonts w:asciiTheme="minorHAnsi" w:hAnsiTheme="minorHAnsi" w:cstheme="minorHAnsi"/>
          <w:color w:val="333333"/>
        </w:rPr>
        <w:t xml:space="preserve"> sociedad</w:t>
      </w:r>
      <w:r w:rsidR="00856FE2">
        <w:rPr>
          <w:rFonts w:asciiTheme="minorHAnsi" w:hAnsiTheme="minorHAnsi" w:cstheme="minorHAnsi"/>
          <w:color w:val="333333"/>
        </w:rPr>
        <w:t xml:space="preserve">. </w:t>
      </w:r>
    </w:p>
    <w:p w14:paraId="43DFBB69" w14:textId="7C7AE81D" w:rsidR="00856FE2" w:rsidRDefault="00856FE2" w:rsidP="00452545">
      <w:pPr>
        <w:pStyle w:val="NormalWeb"/>
        <w:shd w:val="clear" w:color="auto" w:fill="FFFFFF"/>
        <w:spacing w:after="90"/>
        <w:ind w:firstLine="708"/>
        <w:jc w:val="both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Hay constituciones escritas y hay otras</w:t>
      </w:r>
      <w:r w:rsidR="00BC565B">
        <w:rPr>
          <w:rFonts w:asciiTheme="minorHAnsi" w:hAnsiTheme="minorHAnsi" w:cstheme="minorHAnsi"/>
          <w:color w:val="333333"/>
        </w:rPr>
        <w:t xml:space="preserve"> consuetudinarias</w:t>
      </w:r>
      <w:r w:rsidR="00E64C4D">
        <w:rPr>
          <w:rFonts w:asciiTheme="minorHAnsi" w:hAnsiTheme="minorHAnsi" w:cstheme="minorHAnsi"/>
          <w:color w:val="333333"/>
        </w:rPr>
        <w:t>,</w:t>
      </w:r>
      <w:r w:rsidR="00BC565B">
        <w:rPr>
          <w:rFonts w:asciiTheme="minorHAnsi" w:hAnsiTheme="minorHAnsi" w:cstheme="minorHAnsi"/>
          <w:color w:val="333333"/>
        </w:rPr>
        <w:t xml:space="preserve"> que tienen </w:t>
      </w:r>
      <w:r>
        <w:rPr>
          <w:rFonts w:asciiTheme="minorHAnsi" w:hAnsiTheme="minorHAnsi" w:cstheme="minorHAnsi"/>
          <w:color w:val="333333"/>
        </w:rPr>
        <w:t xml:space="preserve">principios </w:t>
      </w:r>
      <w:r w:rsidR="008D4FF4">
        <w:rPr>
          <w:rFonts w:asciiTheme="minorHAnsi" w:hAnsiTheme="minorHAnsi" w:cstheme="minorHAnsi"/>
          <w:color w:val="333333"/>
        </w:rPr>
        <w:t xml:space="preserve">“constitutivos” </w:t>
      </w:r>
      <w:r w:rsidR="00BC565B">
        <w:rPr>
          <w:rFonts w:asciiTheme="minorHAnsi" w:hAnsiTheme="minorHAnsi" w:cstheme="minorHAnsi"/>
          <w:color w:val="333333"/>
        </w:rPr>
        <w:t xml:space="preserve">desde un </w:t>
      </w:r>
      <w:r>
        <w:rPr>
          <w:rFonts w:asciiTheme="minorHAnsi" w:hAnsiTheme="minorHAnsi" w:cstheme="minorHAnsi"/>
          <w:color w:val="333333"/>
        </w:rPr>
        <w:t xml:space="preserve">lugar o </w:t>
      </w:r>
      <w:r w:rsidR="00BC565B">
        <w:rPr>
          <w:rFonts w:asciiTheme="minorHAnsi" w:hAnsiTheme="minorHAnsi" w:cstheme="minorHAnsi"/>
          <w:color w:val="333333"/>
        </w:rPr>
        <w:t xml:space="preserve">con </w:t>
      </w:r>
      <w:r>
        <w:rPr>
          <w:rFonts w:asciiTheme="minorHAnsi" w:hAnsiTheme="minorHAnsi" w:cstheme="minorHAnsi"/>
          <w:color w:val="333333"/>
        </w:rPr>
        <w:t xml:space="preserve">la supremacía </w:t>
      </w:r>
      <w:r w:rsidR="00BC565B">
        <w:rPr>
          <w:rFonts w:asciiTheme="minorHAnsi" w:hAnsiTheme="minorHAnsi" w:cstheme="minorHAnsi"/>
          <w:color w:val="333333"/>
        </w:rPr>
        <w:t>d</w:t>
      </w:r>
      <w:r>
        <w:rPr>
          <w:rFonts w:asciiTheme="minorHAnsi" w:hAnsiTheme="minorHAnsi" w:cstheme="minorHAnsi"/>
          <w:color w:val="333333"/>
        </w:rPr>
        <w:t>e las Constituciones escritas.</w:t>
      </w:r>
    </w:p>
    <w:p w14:paraId="7925922B" w14:textId="12012A6F" w:rsidR="00CA1C0F" w:rsidRDefault="00856FE2" w:rsidP="00452545">
      <w:pPr>
        <w:pStyle w:val="NormalWeb"/>
        <w:shd w:val="clear" w:color="auto" w:fill="FFFFFF"/>
        <w:spacing w:after="90"/>
        <w:ind w:firstLine="708"/>
        <w:jc w:val="both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L</w:t>
      </w:r>
      <w:r w:rsidR="00BC565B">
        <w:rPr>
          <w:rFonts w:asciiTheme="minorHAnsi" w:hAnsiTheme="minorHAnsi" w:cstheme="minorHAnsi"/>
          <w:color w:val="333333"/>
        </w:rPr>
        <w:t>o</w:t>
      </w:r>
      <w:r>
        <w:rPr>
          <w:rFonts w:asciiTheme="minorHAnsi" w:hAnsiTheme="minorHAnsi" w:cstheme="minorHAnsi"/>
          <w:color w:val="333333"/>
        </w:rPr>
        <w:t xml:space="preserve">s </w:t>
      </w:r>
      <w:r w:rsidR="00BC565B">
        <w:rPr>
          <w:rFonts w:asciiTheme="minorHAnsi" w:hAnsiTheme="minorHAnsi" w:cstheme="minorHAnsi"/>
          <w:color w:val="333333"/>
        </w:rPr>
        <w:t xml:space="preserve">textos fundamentales pueden </w:t>
      </w:r>
      <w:r>
        <w:rPr>
          <w:rFonts w:asciiTheme="minorHAnsi" w:hAnsiTheme="minorHAnsi" w:cstheme="minorHAnsi"/>
          <w:color w:val="333333"/>
        </w:rPr>
        <w:t xml:space="preserve">referirse a </w:t>
      </w:r>
      <w:r w:rsidR="00ED767C">
        <w:rPr>
          <w:rFonts w:asciiTheme="minorHAnsi" w:hAnsiTheme="minorHAnsi" w:cstheme="minorHAnsi"/>
          <w:color w:val="333333"/>
        </w:rPr>
        <w:t xml:space="preserve">lo trascendente, a </w:t>
      </w:r>
      <w:r>
        <w:rPr>
          <w:rFonts w:asciiTheme="minorHAnsi" w:hAnsiTheme="minorHAnsi" w:cstheme="minorHAnsi"/>
          <w:color w:val="333333"/>
        </w:rPr>
        <w:t>Dios, a lo religioso</w:t>
      </w:r>
      <w:r w:rsidR="00CA1C0F">
        <w:rPr>
          <w:rFonts w:asciiTheme="minorHAnsi" w:hAnsiTheme="minorHAnsi" w:cstheme="minorHAnsi"/>
          <w:color w:val="333333"/>
        </w:rPr>
        <w:t>, a las creencias de muy variados</w:t>
      </w:r>
      <w:r>
        <w:rPr>
          <w:rFonts w:asciiTheme="minorHAnsi" w:hAnsiTheme="minorHAnsi" w:cstheme="minorHAnsi"/>
          <w:color w:val="333333"/>
        </w:rPr>
        <w:t xml:space="preserve"> </w:t>
      </w:r>
      <w:r w:rsidR="00CA1C0F">
        <w:rPr>
          <w:rFonts w:asciiTheme="minorHAnsi" w:hAnsiTheme="minorHAnsi" w:cstheme="minorHAnsi"/>
          <w:color w:val="333333"/>
        </w:rPr>
        <w:t>modos, explícita o implícitamente: en</w:t>
      </w:r>
      <w:r w:rsidR="00ED767C">
        <w:rPr>
          <w:rFonts w:asciiTheme="minorHAnsi" w:hAnsiTheme="minorHAnsi" w:cstheme="minorHAnsi"/>
          <w:color w:val="333333"/>
        </w:rPr>
        <w:t xml:space="preserve"> </w:t>
      </w:r>
      <w:r w:rsidR="00CA1C0F">
        <w:rPr>
          <w:rFonts w:asciiTheme="minorHAnsi" w:hAnsiTheme="minorHAnsi" w:cstheme="minorHAnsi"/>
          <w:color w:val="333333"/>
        </w:rPr>
        <w:t>el preámbulo, en una determinada concepción antropológica, en el reconocimiento y protec</w:t>
      </w:r>
      <w:r w:rsidR="00E64C4D">
        <w:rPr>
          <w:rFonts w:asciiTheme="minorHAnsi" w:hAnsiTheme="minorHAnsi" w:cstheme="minorHAnsi"/>
          <w:color w:val="333333"/>
        </w:rPr>
        <w:t xml:space="preserve">ción de la dimensión espiritual </w:t>
      </w:r>
      <w:r w:rsidR="00CA1C0F">
        <w:rPr>
          <w:rFonts w:asciiTheme="minorHAnsi" w:hAnsiTheme="minorHAnsi" w:cstheme="minorHAnsi"/>
          <w:color w:val="333333"/>
        </w:rPr>
        <w:t xml:space="preserve">del ser humano, de su libertad de conciencia, pensamiento y religión, en la relación de ésta con otras garantías de las cuales también depende su ejercicio. </w:t>
      </w:r>
    </w:p>
    <w:p w14:paraId="31657275" w14:textId="53A0993A" w:rsidR="00E928D3" w:rsidRDefault="00030E7B" w:rsidP="00452545">
      <w:pPr>
        <w:pStyle w:val="NormalWeb"/>
        <w:shd w:val="clear" w:color="auto" w:fill="FFFFFF"/>
        <w:spacing w:after="90"/>
        <w:ind w:firstLine="708"/>
        <w:jc w:val="both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lastRenderedPageBreak/>
        <w:t>Normalmente</w:t>
      </w:r>
      <w:r w:rsidR="00BC565B">
        <w:rPr>
          <w:rFonts w:asciiTheme="minorHAnsi" w:hAnsiTheme="minorHAnsi" w:cstheme="minorHAnsi"/>
          <w:color w:val="333333"/>
        </w:rPr>
        <w:t xml:space="preserve"> además</w:t>
      </w:r>
      <w:r w:rsidR="00CA1C0F">
        <w:rPr>
          <w:rFonts w:asciiTheme="minorHAnsi" w:hAnsiTheme="minorHAnsi" w:cstheme="minorHAnsi"/>
          <w:color w:val="333333"/>
        </w:rPr>
        <w:t>,</w:t>
      </w:r>
      <w:r w:rsidR="00E928D3">
        <w:rPr>
          <w:rFonts w:asciiTheme="minorHAnsi" w:hAnsiTheme="minorHAnsi" w:cstheme="minorHAnsi"/>
          <w:color w:val="333333"/>
        </w:rPr>
        <w:t xml:space="preserve"> </w:t>
      </w:r>
      <w:r w:rsidR="00CA1C0F">
        <w:rPr>
          <w:rFonts w:asciiTheme="minorHAnsi" w:hAnsiTheme="minorHAnsi" w:cstheme="minorHAnsi"/>
          <w:color w:val="333333"/>
        </w:rPr>
        <w:t>la Constitución esboza –directa o indirectamente</w:t>
      </w:r>
      <w:r w:rsidR="00BC565B">
        <w:rPr>
          <w:rFonts w:asciiTheme="minorHAnsi" w:hAnsiTheme="minorHAnsi" w:cstheme="minorHAnsi"/>
          <w:color w:val="333333"/>
        </w:rPr>
        <w:t>–</w:t>
      </w:r>
      <w:r w:rsidR="00E928D3">
        <w:rPr>
          <w:rFonts w:asciiTheme="minorHAnsi" w:hAnsiTheme="minorHAnsi" w:cstheme="minorHAnsi"/>
          <w:color w:val="333333"/>
        </w:rPr>
        <w:t xml:space="preserve"> una posición frente al fenómeno religioso y a las confesiones religiosas. </w:t>
      </w:r>
      <w:r w:rsidR="00CA1C0F">
        <w:rPr>
          <w:rFonts w:asciiTheme="minorHAnsi" w:hAnsiTheme="minorHAnsi" w:cstheme="minorHAnsi"/>
          <w:color w:val="333333"/>
        </w:rPr>
        <w:t xml:space="preserve">Da cuenta </w:t>
      </w:r>
      <w:r w:rsidR="00A228D0">
        <w:rPr>
          <w:rFonts w:asciiTheme="minorHAnsi" w:hAnsiTheme="minorHAnsi" w:cstheme="minorHAnsi"/>
          <w:color w:val="333333"/>
        </w:rPr>
        <w:t>d</w:t>
      </w:r>
      <w:r w:rsidR="00CA1C0F">
        <w:rPr>
          <w:rFonts w:asciiTheme="minorHAnsi" w:hAnsiTheme="minorHAnsi" w:cstheme="minorHAnsi"/>
          <w:color w:val="333333"/>
        </w:rPr>
        <w:t xml:space="preserve">el sistema de relaciones entre el Estado y </w:t>
      </w:r>
      <w:r w:rsidR="00E64C4D">
        <w:rPr>
          <w:rFonts w:asciiTheme="minorHAnsi" w:hAnsiTheme="minorHAnsi" w:cstheme="minorHAnsi"/>
          <w:color w:val="333333"/>
        </w:rPr>
        <w:t>estas últimas</w:t>
      </w:r>
      <w:r w:rsidR="00CA1C0F">
        <w:rPr>
          <w:rFonts w:asciiTheme="minorHAnsi" w:hAnsiTheme="minorHAnsi" w:cstheme="minorHAnsi"/>
          <w:color w:val="333333"/>
        </w:rPr>
        <w:t>, pudiendo</w:t>
      </w:r>
      <w:r w:rsidR="00E928D3">
        <w:rPr>
          <w:rFonts w:asciiTheme="minorHAnsi" w:hAnsiTheme="minorHAnsi" w:cstheme="minorHAnsi"/>
          <w:color w:val="333333"/>
        </w:rPr>
        <w:t xml:space="preserve"> transita</w:t>
      </w:r>
      <w:r w:rsidR="00CA1C0F">
        <w:rPr>
          <w:rFonts w:asciiTheme="minorHAnsi" w:hAnsiTheme="minorHAnsi" w:cstheme="minorHAnsi"/>
          <w:color w:val="333333"/>
        </w:rPr>
        <w:t>r</w:t>
      </w:r>
      <w:r w:rsidR="00E928D3">
        <w:rPr>
          <w:rFonts w:asciiTheme="minorHAnsi" w:hAnsiTheme="minorHAnsi" w:cstheme="minorHAnsi"/>
          <w:color w:val="333333"/>
        </w:rPr>
        <w:t xml:space="preserve"> </w:t>
      </w:r>
      <w:r>
        <w:rPr>
          <w:rFonts w:asciiTheme="minorHAnsi" w:hAnsiTheme="minorHAnsi" w:cstheme="minorHAnsi"/>
          <w:color w:val="333333"/>
        </w:rPr>
        <w:t>desde una</w:t>
      </w:r>
      <w:r w:rsidR="00E928D3">
        <w:rPr>
          <w:rFonts w:asciiTheme="minorHAnsi" w:hAnsiTheme="minorHAnsi" w:cstheme="minorHAnsi"/>
          <w:color w:val="333333"/>
        </w:rPr>
        <w:t xml:space="preserve"> </w:t>
      </w:r>
      <w:r w:rsidR="00E928D3" w:rsidRPr="00066CE5">
        <w:rPr>
          <w:rFonts w:asciiTheme="minorHAnsi" w:hAnsiTheme="minorHAnsi" w:cstheme="minorHAnsi"/>
          <w:color w:val="333333"/>
        </w:rPr>
        <w:t xml:space="preserve">identificación positiva (total o parcial) con una determinada religión, </w:t>
      </w:r>
      <w:r w:rsidR="00E928D3">
        <w:rPr>
          <w:rFonts w:asciiTheme="minorHAnsi" w:hAnsiTheme="minorHAnsi" w:cstheme="minorHAnsi"/>
          <w:color w:val="333333"/>
        </w:rPr>
        <w:t xml:space="preserve">pasando por un régimen de </w:t>
      </w:r>
      <w:r>
        <w:rPr>
          <w:rFonts w:asciiTheme="minorHAnsi" w:hAnsiTheme="minorHAnsi" w:cstheme="minorHAnsi"/>
          <w:color w:val="333333"/>
        </w:rPr>
        <w:t>separación y</w:t>
      </w:r>
      <w:r w:rsidR="00E928D3">
        <w:rPr>
          <w:rFonts w:asciiTheme="minorHAnsi" w:hAnsiTheme="minorHAnsi" w:cstheme="minorHAnsi"/>
          <w:color w:val="333333"/>
        </w:rPr>
        <w:t xml:space="preserve"> colaboración</w:t>
      </w:r>
      <w:r w:rsidR="00E928D3" w:rsidRPr="00066CE5">
        <w:rPr>
          <w:rFonts w:asciiTheme="minorHAnsi" w:hAnsiTheme="minorHAnsi" w:cstheme="minorHAnsi"/>
          <w:color w:val="333333"/>
        </w:rPr>
        <w:t>,</w:t>
      </w:r>
      <w:r w:rsidR="00E928D3">
        <w:rPr>
          <w:rFonts w:asciiTheme="minorHAnsi" w:hAnsiTheme="minorHAnsi" w:cstheme="minorHAnsi"/>
          <w:color w:val="333333"/>
        </w:rPr>
        <w:t xml:space="preserve"> hasta </w:t>
      </w:r>
      <w:r w:rsidR="00E928D3" w:rsidRPr="00066CE5">
        <w:rPr>
          <w:rFonts w:asciiTheme="minorHAnsi" w:hAnsiTheme="minorHAnsi" w:cstheme="minorHAnsi"/>
          <w:color w:val="333333"/>
        </w:rPr>
        <w:t>un modelo de hostilidad por parte del Estado.</w:t>
      </w:r>
    </w:p>
    <w:p w14:paraId="1BE4CF7E" w14:textId="2B3D77C9" w:rsidR="00CA1C0F" w:rsidRPr="00066CE5" w:rsidRDefault="00CA1C0F" w:rsidP="00452545">
      <w:pPr>
        <w:pStyle w:val="NormalWeb"/>
        <w:shd w:val="clear" w:color="auto" w:fill="FFFFFF"/>
        <w:spacing w:before="0" w:beforeAutospacing="0" w:after="90" w:afterAutospacing="0"/>
        <w:ind w:firstLine="708"/>
        <w:jc w:val="both"/>
        <w:rPr>
          <w:rFonts w:asciiTheme="minorHAnsi" w:hAnsiTheme="minorHAnsi" w:cstheme="minorHAnsi"/>
          <w:color w:val="333333"/>
        </w:rPr>
      </w:pPr>
      <w:r w:rsidRPr="00066CE5">
        <w:rPr>
          <w:rFonts w:asciiTheme="minorHAnsi" w:hAnsiTheme="minorHAnsi" w:cstheme="minorHAnsi"/>
          <w:color w:val="333333"/>
        </w:rPr>
        <w:t xml:space="preserve">A su vez, </w:t>
      </w:r>
      <w:r>
        <w:rPr>
          <w:rFonts w:asciiTheme="minorHAnsi" w:hAnsiTheme="minorHAnsi" w:cstheme="minorHAnsi"/>
          <w:color w:val="333333"/>
        </w:rPr>
        <w:t xml:space="preserve">el reconocimiento que la Constitución </w:t>
      </w:r>
      <w:r w:rsidR="00452545">
        <w:rPr>
          <w:rFonts w:asciiTheme="minorHAnsi" w:hAnsiTheme="minorHAnsi" w:cstheme="minorHAnsi"/>
          <w:color w:val="333333"/>
        </w:rPr>
        <w:t>ha</w:t>
      </w:r>
      <w:r w:rsidR="00BC565B">
        <w:rPr>
          <w:rFonts w:asciiTheme="minorHAnsi" w:hAnsiTheme="minorHAnsi" w:cstheme="minorHAnsi"/>
          <w:color w:val="333333"/>
        </w:rPr>
        <w:t>ce</w:t>
      </w:r>
      <w:r>
        <w:rPr>
          <w:rFonts w:asciiTheme="minorHAnsi" w:hAnsiTheme="minorHAnsi" w:cstheme="minorHAnsi"/>
          <w:color w:val="333333"/>
        </w:rPr>
        <w:t xml:space="preserve"> de otros derechos fundamentales</w:t>
      </w:r>
      <w:r w:rsidR="00E64C4D">
        <w:rPr>
          <w:rFonts w:asciiTheme="minorHAnsi" w:hAnsiTheme="minorHAnsi" w:cstheme="minorHAnsi"/>
          <w:color w:val="333333"/>
        </w:rPr>
        <w:t>,</w:t>
      </w:r>
      <w:r w:rsidR="00452545">
        <w:rPr>
          <w:rFonts w:asciiTheme="minorHAnsi" w:hAnsiTheme="minorHAnsi" w:cstheme="minorHAnsi"/>
          <w:color w:val="333333"/>
        </w:rPr>
        <w:t xml:space="preserve"> </w:t>
      </w:r>
      <w:r w:rsidR="00EF3D26">
        <w:rPr>
          <w:rFonts w:asciiTheme="minorHAnsi" w:hAnsiTheme="minorHAnsi" w:cstheme="minorHAnsi"/>
          <w:color w:val="333333"/>
        </w:rPr>
        <w:t>es</w:t>
      </w:r>
      <w:r w:rsidR="00EF3D26" w:rsidRPr="00066CE5">
        <w:rPr>
          <w:rFonts w:asciiTheme="minorHAnsi" w:hAnsiTheme="minorHAnsi" w:cstheme="minorHAnsi"/>
          <w:color w:val="333333"/>
        </w:rPr>
        <w:t xml:space="preserve"> </w:t>
      </w:r>
      <w:r w:rsidR="00EF3D26">
        <w:rPr>
          <w:rFonts w:asciiTheme="minorHAnsi" w:hAnsiTheme="minorHAnsi" w:cstheme="minorHAnsi"/>
          <w:color w:val="333333"/>
        </w:rPr>
        <w:t xml:space="preserve">condición necesaria para el adecuado ejercicio del derecho de libertad de religión y creencias. Así es el caso de los derechos de </w:t>
      </w:r>
      <w:r w:rsidRPr="00066CE5">
        <w:rPr>
          <w:rFonts w:asciiTheme="minorHAnsi" w:hAnsiTheme="minorHAnsi" w:cstheme="minorHAnsi"/>
          <w:color w:val="333333"/>
        </w:rPr>
        <w:t xml:space="preserve">educación, </w:t>
      </w:r>
      <w:r>
        <w:rPr>
          <w:rFonts w:asciiTheme="minorHAnsi" w:hAnsiTheme="minorHAnsi" w:cstheme="minorHAnsi"/>
          <w:color w:val="333333"/>
        </w:rPr>
        <w:t>libertad de enseñanza, igualdad</w:t>
      </w:r>
      <w:r w:rsidR="00452545">
        <w:rPr>
          <w:rFonts w:asciiTheme="minorHAnsi" w:hAnsiTheme="minorHAnsi" w:cstheme="minorHAnsi"/>
          <w:color w:val="333333"/>
        </w:rPr>
        <w:t xml:space="preserve"> y no discriminación</w:t>
      </w:r>
      <w:r>
        <w:rPr>
          <w:rFonts w:asciiTheme="minorHAnsi" w:hAnsiTheme="minorHAnsi" w:cstheme="minorHAnsi"/>
          <w:color w:val="333333"/>
        </w:rPr>
        <w:t xml:space="preserve">, </w:t>
      </w:r>
      <w:r w:rsidR="00452545">
        <w:rPr>
          <w:rFonts w:asciiTheme="minorHAnsi" w:hAnsiTheme="minorHAnsi" w:cstheme="minorHAnsi"/>
          <w:color w:val="333333"/>
        </w:rPr>
        <w:t>libertad de expresión</w:t>
      </w:r>
      <w:r w:rsidR="00452545" w:rsidRPr="00066CE5">
        <w:rPr>
          <w:rFonts w:asciiTheme="minorHAnsi" w:hAnsiTheme="minorHAnsi" w:cstheme="minorHAnsi"/>
          <w:color w:val="333333"/>
        </w:rPr>
        <w:t xml:space="preserve">, </w:t>
      </w:r>
      <w:r w:rsidR="00452545">
        <w:rPr>
          <w:rFonts w:asciiTheme="minorHAnsi" w:hAnsiTheme="minorHAnsi" w:cstheme="minorHAnsi"/>
          <w:color w:val="333333"/>
        </w:rPr>
        <w:t xml:space="preserve">derecho de asociación, </w:t>
      </w:r>
      <w:r w:rsidRPr="00066CE5">
        <w:rPr>
          <w:rFonts w:asciiTheme="minorHAnsi" w:hAnsiTheme="minorHAnsi" w:cstheme="minorHAnsi"/>
          <w:color w:val="333333"/>
        </w:rPr>
        <w:t>entre muchos otros</w:t>
      </w:r>
      <w:r w:rsidR="00452545">
        <w:rPr>
          <w:rFonts w:asciiTheme="minorHAnsi" w:hAnsiTheme="minorHAnsi" w:cstheme="minorHAnsi"/>
          <w:color w:val="333333"/>
        </w:rPr>
        <w:t>.</w:t>
      </w:r>
    </w:p>
    <w:p w14:paraId="33F8D836" w14:textId="77777777" w:rsidR="00E928D3" w:rsidRDefault="00ED767C" w:rsidP="00452545">
      <w:pPr>
        <w:pStyle w:val="NormalWeb"/>
        <w:shd w:val="clear" w:color="auto" w:fill="FFFFFF"/>
        <w:spacing w:after="90"/>
        <w:ind w:firstLine="708"/>
        <w:jc w:val="both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¿Qué puede significar la presencia o ausencia de Dios en las Constituciones? ¿Qué efectos genera </w:t>
      </w:r>
      <w:r w:rsidR="002E10DD">
        <w:rPr>
          <w:rFonts w:asciiTheme="minorHAnsi" w:hAnsiTheme="minorHAnsi" w:cstheme="minorHAnsi"/>
          <w:color w:val="333333"/>
        </w:rPr>
        <w:t>su</w:t>
      </w:r>
      <w:r>
        <w:rPr>
          <w:rFonts w:asciiTheme="minorHAnsi" w:hAnsiTheme="minorHAnsi" w:cstheme="minorHAnsi"/>
          <w:color w:val="333333"/>
        </w:rPr>
        <w:t xml:space="preserve"> inclusión o exclusión en ellas? ¿Qué atributos de Dios se mencionan? ¿Tienen alguna relevancia la religión o las creencias para el ejercicio de algunos cargos?</w:t>
      </w:r>
      <w:r w:rsidR="00856FE2">
        <w:rPr>
          <w:rFonts w:asciiTheme="minorHAnsi" w:hAnsiTheme="minorHAnsi" w:cstheme="minorHAnsi"/>
          <w:color w:val="333333"/>
        </w:rPr>
        <w:t xml:space="preserve"> </w:t>
      </w:r>
      <w:r>
        <w:rPr>
          <w:rFonts w:asciiTheme="minorHAnsi" w:hAnsiTheme="minorHAnsi" w:cstheme="minorHAnsi"/>
          <w:color w:val="333333"/>
        </w:rPr>
        <w:t xml:space="preserve">¿Hay prohibiciones para quienes se declaren creyentes de una determinada religión o cumplan alguna función de autoridad en ellas? ¿Se incluyen preceptos religiosos </w:t>
      </w:r>
      <w:r w:rsidR="00856FE2">
        <w:rPr>
          <w:rFonts w:asciiTheme="minorHAnsi" w:hAnsiTheme="minorHAnsi" w:cstheme="minorHAnsi"/>
          <w:color w:val="333333"/>
        </w:rPr>
        <w:t xml:space="preserve">en </w:t>
      </w:r>
      <w:r>
        <w:rPr>
          <w:rFonts w:asciiTheme="minorHAnsi" w:hAnsiTheme="minorHAnsi" w:cstheme="minorHAnsi"/>
          <w:color w:val="333333"/>
        </w:rPr>
        <w:t xml:space="preserve">la Constitución? </w:t>
      </w:r>
    </w:p>
    <w:p w14:paraId="6C8B555F" w14:textId="77777777" w:rsidR="00C241C9" w:rsidRPr="00066CE5" w:rsidRDefault="00C241C9" w:rsidP="00452545">
      <w:pPr>
        <w:pStyle w:val="NormalWeb"/>
        <w:shd w:val="clear" w:color="auto" w:fill="FFFFFF"/>
        <w:spacing w:after="90"/>
        <w:ind w:firstLine="708"/>
        <w:jc w:val="both"/>
        <w:rPr>
          <w:rFonts w:asciiTheme="minorHAnsi" w:hAnsiTheme="minorHAnsi" w:cstheme="minorHAnsi"/>
          <w:color w:val="333333"/>
        </w:rPr>
      </w:pPr>
      <w:r w:rsidRPr="00066CE5">
        <w:rPr>
          <w:rFonts w:asciiTheme="minorHAnsi" w:hAnsiTheme="minorHAnsi" w:cstheme="minorHAnsi"/>
          <w:color w:val="333333"/>
        </w:rPr>
        <w:t xml:space="preserve">En este orden de ideas, </w:t>
      </w:r>
      <w:r w:rsidR="00E928D3">
        <w:rPr>
          <w:rFonts w:asciiTheme="minorHAnsi" w:hAnsiTheme="minorHAnsi" w:cstheme="minorHAnsi"/>
          <w:color w:val="333333"/>
        </w:rPr>
        <w:t xml:space="preserve">resulta interesante </w:t>
      </w:r>
      <w:r w:rsidRPr="00066CE5">
        <w:rPr>
          <w:rFonts w:asciiTheme="minorHAnsi" w:hAnsiTheme="minorHAnsi" w:cstheme="minorHAnsi"/>
          <w:color w:val="333333"/>
        </w:rPr>
        <w:t>abordar esta relación entre la Constitución y lo religioso, ya sea desde una perspectiva descriptiva o crítica, abordando, por ejemplo, los desafíos y problemáticas que surgen ante una confrontación entre ambas.</w:t>
      </w:r>
    </w:p>
    <w:p w14:paraId="385721D6" w14:textId="77777777" w:rsidR="00C241C9" w:rsidRPr="008A643E" w:rsidRDefault="00C241C9" w:rsidP="00452545">
      <w:pPr>
        <w:pStyle w:val="NormalWeb"/>
        <w:shd w:val="clear" w:color="auto" w:fill="FFFFFF"/>
        <w:spacing w:before="0" w:beforeAutospacing="0" w:after="90" w:afterAutospacing="0"/>
        <w:ind w:firstLine="708"/>
        <w:jc w:val="both"/>
        <w:rPr>
          <w:rFonts w:asciiTheme="minorHAnsi" w:hAnsiTheme="minorHAnsi" w:cstheme="minorHAnsi"/>
          <w:color w:val="333333"/>
        </w:rPr>
      </w:pPr>
      <w:r w:rsidRPr="008A643E">
        <w:rPr>
          <w:rFonts w:asciiTheme="minorHAnsi" w:hAnsiTheme="minorHAnsi" w:cstheme="minorHAnsi"/>
          <w:color w:val="333333"/>
        </w:rPr>
        <w:t xml:space="preserve">A continuación, </w:t>
      </w:r>
      <w:r w:rsidR="004D264F" w:rsidRPr="008A643E">
        <w:rPr>
          <w:rFonts w:asciiTheme="minorHAnsi" w:hAnsiTheme="minorHAnsi" w:cstheme="minorHAnsi"/>
          <w:color w:val="333333"/>
        </w:rPr>
        <w:t xml:space="preserve">se enuncian </w:t>
      </w:r>
      <w:r w:rsidRPr="008A643E">
        <w:rPr>
          <w:rFonts w:asciiTheme="minorHAnsi" w:hAnsiTheme="minorHAnsi" w:cstheme="minorHAnsi"/>
          <w:color w:val="333333"/>
        </w:rPr>
        <w:t xml:space="preserve">algunos tópicos </w:t>
      </w:r>
      <w:r w:rsidR="004D264F" w:rsidRPr="008A643E">
        <w:rPr>
          <w:rFonts w:asciiTheme="minorHAnsi" w:hAnsiTheme="minorHAnsi" w:cstheme="minorHAnsi"/>
          <w:color w:val="333333"/>
        </w:rPr>
        <w:t xml:space="preserve">relacionados con el tema monográfico </w:t>
      </w:r>
      <w:r w:rsidR="00B26C4C" w:rsidRPr="008A643E">
        <w:rPr>
          <w:rFonts w:asciiTheme="minorHAnsi" w:hAnsiTheme="minorHAnsi" w:cstheme="minorHAnsi"/>
          <w:color w:val="333333"/>
        </w:rPr>
        <w:t xml:space="preserve">de la convocatoria </w:t>
      </w:r>
      <w:r w:rsidR="00B26C4C">
        <w:rPr>
          <w:rFonts w:asciiTheme="minorHAnsi" w:hAnsiTheme="minorHAnsi" w:cstheme="minorHAnsi"/>
          <w:color w:val="333333"/>
        </w:rPr>
        <w:t>“Religión y Constitución”</w:t>
      </w:r>
      <w:r w:rsidR="008A643E" w:rsidRPr="008A643E">
        <w:rPr>
          <w:rFonts w:asciiTheme="minorHAnsi" w:hAnsiTheme="minorHAnsi" w:cstheme="minorHAnsi"/>
          <w:color w:val="333333"/>
        </w:rPr>
        <w:t xml:space="preserve"> que pueden servir para enmarcar</w:t>
      </w:r>
      <w:r w:rsidRPr="008A643E">
        <w:rPr>
          <w:rFonts w:asciiTheme="minorHAnsi" w:hAnsiTheme="minorHAnsi" w:cstheme="minorHAnsi"/>
          <w:color w:val="333333"/>
        </w:rPr>
        <w:t>:</w:t>
      </w:r>
    </w:p>
    <w:p w14:paraId="01B9E00B" w14:textId="7EB1BE85" w:rsidR="004D264F" w:rsidRPr="002A7A06" w:rsidRDefault="004D264F" w:rsidP="0045254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333333"/>
        </w:rPr>
      </w:pPr>
      <w:r w:rsidRPr="002A7A06">
        <w:rPr>
          <w:rFonts w:asciiTheme="minorHAnsi" w:hAnsiTheme="minorHAnsi" w:cstheme="minorHAnsi"/>
          <w:color w:val="333333"/>
        </w:rPr>
        <w:t>M</w:t>
      </w:r>
      <w:r w:rsidR="00EF3D26">
        <w:rPr>
          <w:rFonts w:asciiTheme="minorHAnsi" w:hAnsiTheme="minorHAnsi" w:cstheme="minorHAnsi"/>
          <w:color w:val="333333"/>
        </w:rPr>
        <w:t>odalidades de expresión de</w:t>
      </w:r>
      <w:r w:rsidRPr="002A7A06">
        <w:rPr>
          <w:rFonts w:asciiTheme="minorHAnsi" w:hAnsiTheme="minorHAnsi" w:cstheme="minorHAnsi"/>
          <w:color w:val="333333"/>
        </w:rPr>
        <w:t xml:space="preserve"> lo religioso en la Constitución</w:t>
      </w:r>
    </w:p>
    <w:p w14:paraId="52D4BC8B" w14:textId="2B2C3D1E" w:rsidR="002A7A06" w:rsidRDefault="002A7A06" w:rsidP="0045254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333333"/>
        </w:rPr>
      </w:pPr>
      <w:r w:rsidRPr="002A7A06">
        <w:rPr>
          <w:rFonts w:asciiTheme="minorHAnsi" w:hAnsiTheme="minorHAnsi" w:cstheme="minorHAnsi"/>
          <w:color w:val="333333"/>
        </w:rPr>
        <w:t xml:space="preserve">Visión antropológica </w:t>
      </w:r>
      <w:r w:rsidR="00EF3D26">
        <w:rPr>
          <w:rFonts w:asciiTheme="minorHAnsi" w:hAnsiTheme="minorHAnsi" w:cstheme="minorHAnsi"/>
          <w:color w:val="333333"/>
        </w:rPr>
        <w:t xml:space="preserve">espiritual </w:t>
      </w:r>
      <w:r w:rsidRPr="002A7A06">
        <w:rPr>
          <w:rFonts w:asciiTheme="minorHAnsi" w:hAnsiTheme="minorHAnsi" w:cstheme="minorHAnsi"/>
          <w:color w:val="333333"/>
        </w:rPr>
        <w:t xml:space="preserve">subyacente en la Constitución </w:t>
      </w:r>
    </w:p>
    <w:p w14:paraId="46520354" w14:textId="77777777" w:rsidR="002A7A06" w:rsidRPr="002A7A06" w:rsidRDefault="002A7A06" w:rsidP="0045254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333333"/>
        </w:rPr>
      </w:pPr>
      <w:r w:rsidRPr="002A7A06">
        <w:rPr>
          <w:rFonts w:asciiTheme="minorHAnsi" w:hAnsiTheme="minorHAnsi" w:cstheme="minorHAnsi"/>
          <w:color w:val="333333"/>
        </w:rPr>
        <w:t>Preámbulo de las constituciones</w:t>
      </w:r>
    </w:p>
    <w:p w14:paraId="53568E66" w14:textId="77777777" w:rsidR="00BC11B3" w:rsidRPr="00C241C9" w:rsidRDefault="00BC11B3" w:rsidP="0045254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Relación entre lo político y lo religioso</w:t>
      </w:r>
    </w:p>
    <w:p w14:paraId="3AA1B393" w14:textId="77777777" w:rsidR="004D264F" w:rsidRPr="002E10DD" w:rsidRDefault="004D264F" w:rsidP="0045254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333333"/>
        </w:rPr>
      </w:pPr>
      <w:r w:rsidRPr="002E10DD">
        <w:rPr>
          <w:rFonts w:asciiTheme="minorHAnsi" w:hAnsiTheme="minorHAnsi" w:cstheme="minorHAnsi"/>
          <w:color w:val="333333"/>
        </w:rPr>
        <w:t>Sistema de relaciones institucionales entre el Estado y las confesiones religiosas; su evolución histórica y jurídica</w:t>
      </w:r>
    </w:p>
    <w:p w14:paraId="6872E40B" w14:textId="77777777" w:rsidR="00C241C9" w:rsidRPr="002E10DD" w:rsidRDefault="00C241C9" w:rsidP="0045254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333333"/>
        </w:rPr>
      </w:pPr>
      <w:r w:rsidRPr="002E10DD">
        <w:rPr>
          <w:rFonts w:asciiTheme="minorHAnsi" w:hAnsiTheme="minorHAnsi" w:cstheme="minorHAnsi"/>
          <w:color w:val="333333"/>
        </w:rPr>
        <w:t xml:space="preserve">Reconocimiento </w:t>
      </w:r>
      <w:r w:rsidR="00BC11B3" w:rsidRPr="002E10DD">
        <w:rPr>
          <w:rFonts w:asciiTheme="minorHAnsi" w:hAnsiTheme="minorHAnsi" w:cstheme="minorHAnsi"/>
          <w:color w:val="333333"/>
        </w:rPr>
        <w:t>de las creencias y las religiones</w:t>
      </w:r>
      <w:r w:rsidRPr="002E10DD">
        <w:rPr>
          <w:rFonts w:asciiTheme="minorHAnsi" w:hAnsiTheme="minorHAnsi" w:cstheme="minorHAnsi"/>
          <w:color w:val="333333"/>
        </w:rPr>
        <w:t xml:space="preserve"> en las Constituciones</w:t>
      </w:r>
    </w:p>
    <w:p w14:paraId="1AA36B71" w14:textId="77777777" w:rsidR="00BC11B3" w:rsidRPr="002E10DD" w:rsidRDefault="00BC11B3" w:rsidP="0045254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333333"/>
        </w:rPr>
      </w:pPr>
      <w:r w:rsidRPr="002E10DD">
        <w:rPr>
          <w:rFonts w:asciiTheme="minorHAnsi" w:hAnsiTheme="minorHAnsi" w:cstheme="minorHAnsi"/>
          <w:color w:val="333333"/>
        </w:rPr>
        <w:t>Reconocimiento de los pueblos originarios y sus cosmovisiones</w:t>
      </w:r>
    </w:p>
    <w:p w14:paraId="0A5D81AE" w14:textId="77777777" w:rsidR="00BC11B3" w:rsidRPr="002E10DD" w:rsidRDefault="00BC11B3" w:rsidP="0045254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333333"/>
        </w:rPr>
      </w:pPr>
      <w:r w:rsidRPr="002E10DD">
        <w:rPr>
          <w:rFonts w:asciiTheme="minorHAnsi" w:hAnsiTheme="minorHAnsi" w:cstheme="minorHAnsi"/>
          <w:color w:val="333333"/>
        </w:rPr>
        <w:t xml:space="preserve">Autonomía de las confesiones religiosas </w:t>
      </w:r>
    </w:p>
    <w:p w14:paraId="4044A975" w14:textId="77777777" w:rsidR="00BC11B3" w:rsidRPr="002E10DD" w:rsidRDefault="00BC11B3" w:rsidP="0045254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333333"/>
        </w:rPr>
      </w:pPr>
      <w:r w:rsidRPr="002E10DD">
        <w:rPr>
          <w:rFonts w:asciiTheme="minorHAnsi" w:hAnsiTheme="minorHAnsi" w:cstheme="minorHAnsi"/>
          <w:color w:val="333333"/>
        </w:rPr>
        <w:t>Límites en el ejercicio de la libertad religiosa</w:t>
      </w:r>
    </w:p>
    <w:p w14:paraId="2525BEA7" w14:textId="77777777" w:rsidR="00BC11B3" w:rsidRPr="002E10DD" w:rsidRDefault="00BC11B3" w:rsidP="0045254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333333"/>
        </w:rPr>
      </w:pPr>
      <w:r w:rsidRPr="002E10DD">
        <w:rPr>
          <w:rFonts w:asciiTheme="minorHAnsi" w:hAnsiTheme="minorHAnsi" w:cstheme="minorHAnsi"/>
          <w:color w:val="333333"/>
        </w:rPr>
        <w:t>Relación de la libertad religiosa y otras garantías constitucionales</w:t>
      </w:r>
    </w:p>
    <w:p w14:paraId="340FDBA5" w14:textId="77777777" w:rsidR="00C241C9" w:rsidRPr="002E10DD" w:rsidRDefault="006A4C5B" w:rsidP="0045254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333333"/>
        </w:rPr>
      </w:pPr>
      <w:r w:rsidRPr="002E10DD">
        <w:rPr>
          <w:rFonts w:asciiTheme="minorHAnsi" w:hAnsiTheme="minorHAnsi" w:cstheme="minorHAnsi"/>
          <w:color w:val="333333"/>
        </w:rPr>
        <w:t>Efectos en</w:t>
      </w:r>
      <w:r w:rsidR="00C241C9" w:rsidRPr="002E10DD">
        <w:rPr>
          <w:rFonts w:asciiTheme="minorHAnsi" w:hAnsiTheme="minorHAnsi" w:cstheme="minorHAnsi"/>
          <w:color w:val="333333"/>
        </w:rPr>
        <w:t xml:space="preserve"> la libertad religiosa como consecuencia de la afectación de otros derechos fundamentales</w:t>
      </w:r>
    </w:p>
    <w:p w14:paraId="5F6A0DA6" w14:textId="77777777" w:rsidR="00C241C9" w:rsidRPr="002E10DD" w:rsidRDefault="00C241C9" w:rsidP="0045254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333333"/>
        </w:rPr>
      </w:pPr>
      <w:r w:rsidRPr="002E10DD">
        <w:rPr>
          <w:rFonts w:asciiTheme="minorHAnsi" w:hAnsiTheme="minorHAnsi" w:cstheme="minorHAnsi"/>
          <w:color w:val="333333"/>
        </w:rPr>
        <w:t>Decisiones jurisdiccionales relevantes en la materia</w:t>
      </w:r>
    </w:p>
    <w:p w14:paraId="029A88CD" w14:textId="77777777" w:rsidR="00C241C9" w:rsidRPr="00066CE5" w:rsidRDefault="00C241C9" w:rsidP="00452545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333333"/>
          <w:highlight w:val="yellow"/>
        </w:rPr>
      </w:pPr>
    </w:p>
    <w:p w14:paraId="7D7EDEBC" w14:textId="77777777" w:rsidR="00C241C9" w:rsidRPr="00066CE5" w:rsidRDefault="00C241C9" w:rsidP="00452545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333333"/>
        </w:rPr>
      </w:pPr>
      <w:r w:rsidRPr="00066CE5">
        <w:rPr>
          <w:rFonts w:asciiTheme="minorHAnsi" w:hAnsiTheme="minorHAnsi" w:cstheme="minorHAnsi"/>
          <w:color w:val="333333"/>
        </w:rPr>
        <w:lastRenderedPageBreak/>
        <w:t>REQUISITOS Y CONSIDERACIONES PARA LA PUBLICACIÓN</w:t>
      </w:r>
    </w:p>
    <w:p w14:paraId="0733D055" w14:textId="77777777" w:rsidR="00C241C9" w:rsidRPr="00066CE5" w:rsidRDefault="00C241C9" w:rsidP="00452545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333333"/>
        </w:rPr>
      </w:pPr>
      <w:r w:rsidRPr="00066CE5">
        <w:rPr>
          <w:rFonts w:asciiTheme="minorHAnsi" w:hAnsiTheme="minorHAnsi" w:cstheme="minorHAnsi"/>
          <w:color w:val="333333"/>
        </w:rPr>
        <w:t> </w:t>
      </w:r>
    </w:p>
    <w:p w14:paraId="69CC04D9" w14:textId="77777777" w:rsidR="00C241C9" w:rsidRPr="00066CE5" w:rsidRDefault="00C241C9" w:rsidP="00452545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333333"/>
        </w:rPr>
      </w:pPr>
      <w:r w:rsidRPr="00066CE5">
        <w:rPr>
          <w:rFonts w:asciiTheme="minorHAnsi" w:hAnsiTheme="minorHAnsi" w:cstheme="minorHAnsi"/>
          <w:color w:val="333333"/>
        </w:rPr>
        <w:t>• Las presentaciones se someterán a la evaluación de los editores, los que al cumplir con los estándares de la revista, serán posteriormente evaluados por dos árbitros bajo el sistema doble ciego, y por un tercero en caso de haber discrepancia entre los evaluadores.</w:t>
      </w:r>
      <w:r w:rsidRPr="00066CE5">
        <w:rPr>
          <w:rFonts w:asciiTheme="minorHAnsi" w:hAnsiTheme="minorHAnsi" w:cstheme="minorHAnsi"/>
          <w:color w:val="333333"/>
        </w:rPr>
        <w:br/>
        <w:t>• La Revista tiene como foco de estudio la realidad latinoamericana, de manera que los trabajos que se reciban, deben basar su análisis y desarrollo en dicha región. Los estudios contextualizados en otras regiones, constituyen un aporte valioso, en la medida que abarquen o se vinculen con América Latina. El cumplimiento de este requisito será sometido a la evaluación de los árbitros.</w:t>
      </w:r>
      <w:r w:rsidRPr="00066CE5">
        <w:rPr>
          <w:rFonts w:asciiTheme="minorHAnsi" w:hAnsiTheme="minorHAnsi" w:cstheme="minorHAnsi"/>
          <w:color w:val="333333"/>
        </w:rPr>
        <w:br/>
        <w:t>• Es requisito que los artículos sean inéditos, mientras que la disciplina científica y el interés de la comunidad académica serán aspectos determinantes para la selección de los mismos.</w:t>
      </w:r>
      <w:r w:rsidRPr="00066CE5">
        <w:rPr>
          <w:rFonts w:asciiTheme="minorHAnsi" w:hAnsiTheme="minorHAnsi" w:cstheme="minorHAnsi"/>
          <w:color w:val="333333"/>
        </w:rPr>
        <w:br/>
        <w:t>• El artículo deberá contener un Resumen, que además contenga "Palabras clave", y su respectiva traducción al inglés, bajo el formato de "</w:t>
      </w:r>
      <w:proofErr w:type="spellStart"/>
      <w:r w:rsidRPr="00066CE5">
        <w:rPr>
          <w:rFonts w:asciiTheme="minorHAnsi" w:hAnsiTheme="minorHAnsi" w:cstheme="minorHAnsi"/>
          <w:color w:val="333333"/>
        </w:rPr>
        <w:t>Abstract</w:t>
      </w:r>
      <w:proofErr w:type="spellEnd"/>
      <w:r w:rsidRPr="00066CE5">
        <w:rPr>
          <w:rFonts w:asciiTheme="minorHAnsi" w:hAnsiTheme="minorHAnsi" w:cstheme="minorHAnsi"/>
          <w:color w:val="333333"/>
        </w:rPr>
        <w:t>" y "</w:t>
      </w:r>
      <w:proofErr w:type="spellStart"/>
      <w:r w:rsidRPr="00066CE5">
        <w:rPr>
          <w:rFonts w:asciiTheme="minorHAnsi" w:hAnsiTheme="minorHAnsi" w:cstheme="minorHAnsi"/>
          <w:color w:val="333333"/>
        </w:rPr>
        <w:t>Keywords</w:t>
      </w:r>
      <w:proofErr w:type="spellEnd"/>
      <w:r w:rsidRPr="00066CE5">
        <w:rPr>
          <w:rFonts w:asciiTheme="minorHAnsi" w:hAnsiTheme="minorHAnsi" w:cstheme="minorHAnsi"/>
          <w:color w:val="333333"/>
        </w:rPr>
        <w:t>".</w:t>
      </w:r>
      <w:r w:rsidRPr="00066CE5">
        <w:rPr>
          <w:rFonts w:asciiTheme="minorHAnsi" w:hAnsiTheme="minorHAnsi" w:cstheme="minorHAnsi"/>
          <w:color w:val="333333"/>
        </w:rPr>
        <w:br/>
        <w:t>• Para los trabajos de la sección de Estudios Monográficos, se espera que los trabajos no tengan una extensión inferior a las 12 páginas tamaño carta ni superior a 50. Para la sección de Jurisprudencia, se sugiere una extensión entre 10 y 20 páginas.</w:t>
      </w:r>
      <w:r w:rsidRPr="00066CE5">
        <w:rPr>
          <w:rFonts w:asciiTheme="minorHAnsi" w:hAnsiTheme="minorHAnsi" w:cstheme="minorHAnsi"/>
          <w:color w:val="333333"/>
        </w:rPr>
        <w:br/>
        <w:t>• El formato de publicación de la revista, consiste en letra "Calibri light" número 12, interlineado 1,5, y títulos enumerados.</w:t>
      </w:r>
      <w:r w:rsidRPr="00066CE5">
        <w:rPr>
          <w:rFonts w:asciiTheme="minorHAnsi" w:hAnsiTheme="minorHAnsi" w:cstheme="minorHAnsi"/>
          <w:color w:val="333333"/>
        </w:rPr>
        <w:br/>
        <w:t>• El artículo debe contar con la identificación del autor, que incluya nota al pie detallando su filiación, Institución de trabajo, y área de experticia. Asimismo, cualquier antecedente que dé cuenta de un conflicto de intereses.</w:t>
      </w:r>
      <w:r w:rsidRPr="00066CE5">
        <w:rPr>
          <w:rFonts w:asciiTheme="minorHAnsi" w:hAnsiTheme="minorHAnsi" w:cstheme="minorHAnsi"/>
          <w:color w:val="333333"/>
        </w:rPr>
        <w:br/>
        <w:t xml:space="preserve">• Las citas deben cumplir con la versión actualizada del estilo ISO 690, que se encuentra disponible en la mayoría de los programas de gestión bibliográfica (tales como </w:t>
      </w:r>
      <w:proofErr w:type="spellStart"/>
      <w:r w:rsidRPr="00066CE5">
        <w:rPr>
          <w:rFonts w:asciiTheme="minorHAnsi" w:hAnsiTheme="minorHAnsi" w:cstheme="minorHAnsi"/>
          <w:color w:val="333333"/>
        </w:rPr>
        <w:t>Endnote</w:t>
      </w:r>
      <w:proofErr w:type="spellEnd"/>
      <w:r w:rsidRPr="00066CE5">
        <w:rPr>
          <w:rFonts w:asciiTheme="minorHAnsi" w:hAnsiTheme="minorHAnsi" w:cstheme="minorHAnsi"/>
          <w:color w:val="333333"/>
        </w:rPr>
        <w:t xml:space="preserve">, Mendeley, </w:t>
      </w:r>
      <w:proofErr w:type="spellStart"/>
      <w:r w:rsidRPr="00066CE5">
        <w:rPr>
          <w:rFonts w:asciiTheme="minorHAnsi" w:hAnsiTheme="minorHAnsi" w:cstheme="minorHAnsi"/>
          <w:color w:val="333333"/>
        </w:rPr>
        <w:t>RefWorks</w:t>
      </w:r>
      <w:proofErr w:type="spellEnd"/>
      <w:r w:rsidRPr="00066CE5">
        <w:rPr>
          <w:rFonts w:asciiTheme="minorHAnsi" w:hAnsiTheme="minorHAnsi" w:cstheme="minorHAnsi"/>
          <w:color w:val="333333"/>
        </w:rPr>
        <w:t xml:space="preserve"> o Zotero).</w:t>
      </w:r>
    </w:p>
    <w:p w14:paraId="52E2ECF8" w14:textId="77777777" w:rsidR="00C241C9" w:rsidRPr="00030E7B" w:rsidRDefault="00C241C9" w:rsidP="00452545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333333"/>
        </w:rPr>
      </w:pPr>
      <w:r w:rsidRPr="00030E7B">
        <w:rPr>
          <w:rFonts w:asciiTheme="minorHAnsi" w:hAnsiTheme="minorHAnsi" w:cstheme="minorHAnsi"/>
          <w:color w:val="333333"/>
        </w:rPr>
        <w:t> </w:t>
      </w:r>
    </w:p>
    <w:p w14:paraId="66A9D4C3" w14:textId="0FB32A99" w:rsidR="00C241C9" w:rsidRPr="00030E7B" w:rsidRDefault="00C241C9" w:rsidP="00452545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333333"/>
        </w:rPr>
      </w:pPr>
      <w:r w:rsidRPr="00030E7B">
        <w:rPr>
          <w:rStyle w:val="Textoennegrita"/>
          <w:rFonts w:asciiTheme="minorHAnsi" w:hAnsiTheme="minorHAnsi" w:cstheme="minorHAnsi"/>
          <w:color w:val="333333"/>
        </w:rPr>
        <w:t xml:space="preserve">La fecha de cierre del período de recepción de artículos, corresponde al día </w:t>
      </w:r>
      <w:r w:rsidR="00E64C4D" w:rsidRPr="00030E7B">
        <w:rPr>
          <w:rStyle w:val="Textoennegrita"/>
          <w:rFonts w:asciiTheme="minorHAnsi" w:hAnsiTheme="minorHAnsi" w:cstheme="minorHAnsi"/>
          <w:color w:val="333333"/>
        </w:rPr>
        <w:t>15</w:t>
      </w:r>
      <w:r w:rsidRPr="00030E7B">
        <w:rPr>
          <w:rStyle w:val="Textoennegrita"/>
          <w:rFonts w:asciiTheme="minorHAnsi" w:hAnsiTheme="minorHAnsi" w:cstheme="minorHAnsi"/>
          <w:color w:val="333333"/>
        </w:rPr>
        <w:t xml:space="preserve"> de </w:t>
      </w:r>
      <w:r w:rsidR="00E64C4D" w:rsidRPr="00030E7B">
        <w:rPr>
          <w:rStyle w:val="Textoennegrita"/>
          <w:rFonts w:asciiTheme="minorHAnsi" w:hAnsiTheme="minorHAnsi" w:cstheme="minorHAnsi"/>
          <w:color w:val="333333"/>
        </w:rPr>
        <w:t>mayo</w:t>
      </w:r>
      <w:r w:rsidRPr="00030E7B">
        <w:rPr>
          <w:rStyle w:val="Textoennegrita"/>
          <w:rFonts w:asciiTheme="minorHAnsi" w:hAnsiTheme="minorHAnsi" w:cstheme="minorHAnsi"/>
          <w:color w:val="333333"/>
        </w:rPr>
        <w:t xml:space="preserve"> de 202</w:t>
      </w:r>
      <w:r w:rsidR="00E64C4D" w:rsidRPr="00030E7B">
        <w:rPr>
          <w:rStyle w:val="Textoennegrita"/>
          <w:rFonts w:asciiTheme="minorHAnsi" w:hAnsiTheme="minorHAnsi" w:cstheme="minorHAnsi"/>
          <w:color w:val="333333"/>
        </w:rPr>
        <w:t>4</w:t>
      </w:r>
      <w:r w:rsidRPr="00030E7B">
        <w:rPr>
          <w:rStyle w:val="Textoennegrita"/>
          <w:rFonts w:asciiTheme="minorHAnsi" w:hAnsiTheme="minorHAnsi" w:cstheme="minorHAnsi"/>
          <w:color w:val="333333"/>
        </w:rPr>
        <w:t>.</w:t>
      </w:r>
    </w:p>
    <w:p w14:paraId="1C54218C" w14:textId="77777777" w:rsidR="00C241C9" w:rsidRPr="00030E7B" w:rsidRDefault="00C241C9" w:rsidP="00452545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333333"/>
        </w:rPr>
      </w:pPr>
      <w:r w:rsidRPr="00030E7B">
        <w:rPr>
          <w:rFonts w:asciiTheme="minorHAnsi" w:hAnsiTheme="minorHAnsi" w:cstheme="minorHAnsi"/>
          <w:color w:val="333333"/>
        </w:rPr>
        <w:br/>
        <w:t>Los artículos deben ser enviados por medio de la plataforma de la Revista, en su sitio web: </w:t>
      </w:r>
      <w:hyperlink r:id="rId7" w:history="1">
        <w:r w:rsidRPr="00030E7B">
          <w:rPr>
            <w:rStyle w:val="Hipervnculo"/>
            <w:rFonts w:asciiTheme="minorHAnsi" w:hAnsiTheme="minorHAnsi" w:cstheme="minorHAnsi"/>
            <w:color w:val="3D7EDB"/>
          </w:rPr>
          <w:t>http://www.revistalatderechoyreligion.com</w:t>
        </w:r>
      </w:hyperlink>
    </w:p>
    <w:p w14:paraId="6297B021" w14:textId="77777777" w:rsidR="00C241C9" w:rsidRPr="00066CE5" w:rsidRDefault="00C241C9" w:rsidP="00452545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333333"/>
        </w:rPr>
      </w:pPr>
      <w:r w:rsidRPr="00030E7B">
        <w:rPr>
          <w:rFonts w:asciiTheme="minorHAnsi" w:hAnsiTheme="minorHAnsi" w:cstheme="minorHAnsi"/>
          <w:color w:val="333333"/>
        </w:rPr>
        <w:t>En el correo </w:t>
      </w:r>
      <w:hyperlink r:id="rId8" w:history="1">
        <w:r w:rsidRPr="00030E7B">
          <w:rPr>
            <w:rStyle w:val="Hipervnculo"/>
            <w:rFonts w:asciiTheme="minorHAnsi" w:hAnsiTheme="minorHAnsi" w:cstheme="minorHAnsi"/>
            <w:color w:val="3D7EDB"/>
          </w:rPr>
          <w:t>derechoyreligion@uc.cl</w:t>
        </w:r>
      </w:hyperlink>
      <w:r w:rsidRPr="00030E7B">
        <w:rPr>
          <w:rFonts w:asciiTheme="minorHAnsi" w:hAnsiTheme="minorHAnsi" w:cstheme="minorHAnsi"/>
          <w:color w:val="333333"/>
        </w:rPr>
        <w:t> se podrán resolver dudas o pedir ayuda para algunos aspectos formales de los artículos.</w:t>
      </w:r>
    </w:p>
    <w:p w14:paraId="704CCBA2" w14:textId="77777777" w:rsidR="00507B86" w:rsidRDefault="00507B86" w:rsidP="00452545">
      <w:pPr>
        <w:spacing w:line="240" w:lineRule="auto"/>
      </w:pPr>
    </w:p>
    <w:sectPr w:rsidR="00507B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12E41"/>
    <w:multiLevelType w:val="hybridMultilevel"/>
    <w:tmpl w:val="BEEE6A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10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1C9"/>
    <w:rsid w:val="00030E7B"/>
    <w:rsid w:val="002A7A06"/>
    <w:rsid w:val="002E10DD"/>
    <w:rsid w:val="00422FE4"/>
    <w:rsid w:val="00452545"/>
    <w:rsid w:val="004D264F"/>
    <w:rsid w:val="00507B86"/>
    <w:rsid w:val="00543441"/>
    <w:rsid w:val="006A4C5B"/>
    <w:rsid w:val="007E54A4"/>
    <w:rsid w:val="00856FE2"/>
    <w:rsid w:val="008A643E"/>
    <w:rsid w:val="008D4FF4"/>
    <w:rsid w:val="00A228D0"/>
    <w:rsid w:val="00B26C4C"/>
    <w:rsid w:val="00B72F0E"/>
    <w:rsid w:val="00BC11B3"/>
    <w:rsid w:val="00BC565B"/>
    <w:rsid w:val="00BF627B"/>
    <w:rsid w:val="00C241C9"/>
    <w:rsid w:val="00CA1C0F"/>
    <w:rsid w:val="00E64C4D"/>
    <w:rsid w:val="00E928D3"/>
    <w:rsid w:val="00ED767C"/>
    <w:rsid w:val="00EE7727"/>
    <w:rsid w:val="00E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F8164"/>
  <w15:chartTrackingRefBased/>
  <w15:docId w15:val="{90806EC9-D8D0-400E-8622-87420BA1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  <w14:ligatures w14:val="standardContextual"/>
    </w:rPr>
  </w:style>
  <w:style w:type="character" w:styleId="Textoennegrita">
    <w:name w:val="Strong"/>
    <w:basedOn w:val="Fuentedeprrafopredeter"/>
    <w:uiPriority w:val="22"/>
    <w:qFormat/>
    <w:rsid w:val="00C241C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241C9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C56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56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C565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56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565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C565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F6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27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E5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echoyreligion@uc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vistalatderechoyreligio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vistalatderechoyreligion.uc.cl/index.php/RLDR/abou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1005</Words>
  <Characters>5529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</dc:creator>
  <cp:keywords/>
  <dc:description/>
  <cp:lastModifiedBy>Paulina Eyzaguirre</cp:lastModifiedBy>
  <cp:revision>3</cp:revision>
  <dcterms:created xsi:type="dcterms:W3CDTF">2024-01-29T15:15:00Z</dcterms:created>
  <dcterms:modified xsi:type="dcterms:W3CDTF">2024-01-29T15:27:00Z</dcterms:modified>
</cp:coreProperties>
</file>